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center"/>
        <w:outlineLvl w:val="2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/>
          <w:b/>
          <w:kern w:val="0"/>
          <w:sz w:val="44"/>
          <w:szCs w:val="44"/>
        </w:rPr>
        <w:t>湖南</w:t>
      </w:r>
      <w:r>
        <w:rPr>
          <w:rFonts w:hint="eastAsia" w:ascii="宋体" w:hAnsi="宋体" w:cs="宋体"/>
          <w:b/>
          <w:kern w:val="0"/>
          <w:sz w:val="44"/>
          <w:szCs w:val="44"/>
        </w:rPr>
        <w:t>高速铁路</w:t>
      </w:r>
      <w:r>
        <w:rPr>
          <w:rFonts w:ascii="宋体" w:hAnsi="宋体" w:cs="宋体"/>
          <w:b/>
          <w:kern w:val="0"/>
          <w:sz w:val="44"/>
          <w:szCs w:val="44"/>
        </w:rPr>
        <w:t>职业技术学院202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2</w:t>
      </w:r>
      <w:r>
        <w:rPr>
          <w:rFonts w:ascii="宋体" w:hAnsi="宋体" w:cs="宋体"/>
          <w:b/>
          <w:kern w:val="0"/>
          <w:sz w:val="44"/>
          <w:szCs w:val="44"/>
        </w:rPr>
        <w:t>年</w:t>
      </w:r>
      <w:r>
        <w:rPr>
          <w:rFonts w:hint="eastAsia" w:ascii="宋体" w:hAnsi="宋体" w:cs="宋体"/>
          <w:b/>
          <w:kern w:val="0"/>
          <w:sz w:val="44"/>
          <w:szCs w:val="44"/>
        </w:rPr>
        <w:t>度</w:t>
      </w:r>
      <w:r>
        <w:rPr>
          <w:rFonts w:ascii="宋体" w:hAnsi="宋体" w:cs="宋体"/>
          <w:b/>
          <w:kern w:val="0"/>
          <w:sz w:val="44"/>
          <w:szCs w:val="44"/>
        </w:rPr>
        <w:t>公开招聘工作人员拟聘用人员名单公示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根据《湖南高速铁路职业技术学院20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年度公开招聘工作人员公告》的规定，按发布公告、报名、资格审查、考试、体检、考察等程序，现确定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席佳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唐柳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邹慧娟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刘孟琴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叶聪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李宜宸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刘垚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张雨琼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、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李丽娟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名同志为拟聘用人员，其中1004铁道交通运营管理教师（非洲教学）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岗位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寇蕊蕊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2001学生政治辅导员（高校毕业生）谭永军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考察弃权，根据公开招聘工作人员公告的规定不再递补。现予以公示。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　　公示时间为20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21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年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11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日至20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21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年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1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日。如有异议，请在公示期内，以书面形式向市纪委党风政风监督室，市人社局事业单位人事管理科反映。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　　监督电话：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10" w:afterAutospacing="0" w:line="50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衡阳市纪委党风政风监督室     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 0734-8868303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10" w:afterAutospacing="0" w:line="50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衡阳市人社局事业单位人事管理科    0734-2896686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10" w:afterAutospacing="0" w:line="50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湖南高铁职院纪检监察室       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0734-2524350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20" w:afterAutospacing="0" w:line="50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湖南高铁职院组织人事处      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</w:rPr>
        <w:t>0734-2548879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公示如无异议，将按有关规定办理相关聘用手续。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微软雅黑" w:eastAsia="仿宋_GB2312" w:cs="宋体"/>
          <w:color w:val="383838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附表：湖南高速铁路职业技术学院20</w:t>
      </w:r>
      <w:r>
        <w:rPr>
          <w:rFonts w:ascii="仿宋_GB2312" w:hAnsi="微软雅黑" w:eastAsia="仿宋_GB2312" w:cs="宋体"/>
          <w:color w:val="383838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宋体"/>
          <w:color w:val="383838"/>
          <w:kern w:val="0"/>
          <w:sz w:val="32"/>
          <w:szCs w:val="32"/>
        </w:rPr>
        <w:t>年度公开招聘工作人员拟聘用人员名单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黑体" w:hAnsi="黑体" w:eastAsia="黑体" w:cs="黑体"/>
          <w:color w:val="383838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微软雅黑" w:eastAsia="仿宋_GB2312" w:cs="宋体"/>
          <w:color w:val="383838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83838"/>
          <w:kern w:val="0"/>
          <w:sz w:val="30"/>
          <w:szCs w:val="30"/>
        </w:rPr>
        <w:t>附表：</w:t>
      </w:r>
    </w:p>
    <w:p>
      <w:pPr>
        <w:widowControl/>
        <w:shd w:val="clear" w:color="auto" w:fill="FFFFFF"/>
        <w:spacing w:line="480" w:lineRule="atLeast"/>
        <w:jc w:val="center"/>
        <w:rPr>
          <w:rFonts w:hint="eastAsia"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</w:rPr>
        <w:t>湖南高速铁路职业技术学院</w:t>
      </w:r>
    </w:p>
    <w:p>
      <w:pPr>
        <w:widowControl/>
        <w:shd w:val="clear" w:color="auto" w:fill="FFFFFF"/>
        <w:spacing w:after="312" w:afterLines="100" w:line="480" w:lineRule="atLeast"/>
        <w:jc w:val="center"/>
        <w:rPr>
          <w:rFonts w:hint="eastAsia" w:ascii="仿宋_GB2312" w:hAnsi="微软雅黑" w:eastAsia="仿宋_GB2312" w:cs="宋体"/>
          <w:color w:val="383838"/>
          <w:spacing w:val="-20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</w:rPr>
        <w:t>20</w:t>
      </w:r>
      <w:r>
        <w:rPr>
          <w:rFonts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</w:rPr>
        <w:t>2</w:t>
      </w:r>
      <w:r>
        <w:rPr>
          <w:rFonts w:hint="eastAsia"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383838"/>
          <w:spacing w:val="-20"/>
          <w:kern w:val="0"/>
          <w:sz w:val="36"/>
          <w:szCs w:val="36"/>
        </w:rPr>
        <w:t>年公开招聘工作人员拟聘用人员名单</w:t>
      </w:r>
    </w:p>
    <w:tbl>
      <w:tblPr>
        <w:tblStyle w:val="3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828"/>
        <w:gridCol w:w="1701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岗位代码及名称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1003钢轨探伤教师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张雨琼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1005铁路物流管理教师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刘孟琴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1006体育教师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（羽毛球方向）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李宜宸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2001学生政治辅导员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2002学生政治辅导员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（高校毕业生）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邹慧娟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2002学生政治辅导员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（高校毕业生）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2002学生政治辅导员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2002学生政治辅导员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5"/>
                <w:lang w:val="en-US" w:eastAsia="zh-CN" w:bidi="ar"/>
              </w:rPr>
              <w:t>垚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2002学生政治辅导员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李丽娟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</w:tr>
    </w:tbl>
    <w:p>
      <w:pPr>
        <w:widowControl/>
        <w:shd w:val="clear" w:color="auto" w:fill="FFFFFF"/>
        <w:spacing w:line="440" w:lineRule="exact"/>
        <w:jc w:val="left"/>
        <w:rPr>
          <w:rFonts w:hint="eastAsia" w:ascii="仿宋_GB2312" w:hAnsi="微软雅黑" w:eastAsia="仿宋_GB2312" w:cs="宋体"/>
          <w:color w:val="383838"/>
          <w:kern w:val="0"/>
          <w:sz w:val="28"/>
          <w:szCs w:val="28"/>
        </w:rPr>
      </w:pPr>
    </w:p>
    <w:p/>
    <w:sectPr>
      <w:pgSz w:w="11906" w:h="16838"/>
      <w:pgMar w:top="1440" w:right="147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9D886A-161D-4504-86A7-A3504340B07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0C44A5C-0163-4A6E-99DB-B2C7BE90283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12EF24D-3E62-44C2-A460-08ED51990B3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4568668-05C0-4335-AC1B-3A40757C2C70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5" w:fontKey="{3DE16F00-345D-4A1C-9DA0-D60BD70A9D0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05F4DD7C-7F92-4A4C-8D00-34307A71A6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2FjZjc1OGI5MTc1NWE1ODRhNjFiMDJiZWE5MzgifQ=="/>
  </w:docVars>
  <w:rsids>
    <w:rsidRoot w:val="408972BA"/>
    <w:rsid w:val="4089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5">
    <w:name w:val="font31"/>
    <w:basedOn w:val="4"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2022-11-28T08:53:00Z</dcterms:created>
  <dc:creator>xiaohui</dc:creator>
  <cp:lastModifiedBy>xiaohui</cp:lastModifiedBy>
  <cp:lastPrinted>2022-11-28T08:53:59Z</cp:lastPrinted>
  <dcterms:modified xsi:type="dcterms:W3CDTF">2022-11-28T08:55:21Z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B3D1AD160B8D4F598B4A9A183E2D9940</vt:lpwstr>
  </property>
</Properties>
</file>