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70B9" w:rsidRDefault="00185C44">
      <w:pPr>
        <w:tabs>
          <w:tab w:val="left" w:pos="19440"/>
        </w:tabs>
        <w:spacing w:line="480" w:lineRule="exact"/>
        <w:jc w:val="center"/>
        <w:rPr>
          <w:rFonts w:eastAsia="黑体"/>
          <w:bCs/>
          <w:sz w:val="36"/>
          <w:szCs w:val="36"/>
        </w:rPr>
      </w:pPr>
      <w:r>
        <w:rPr>
          <w:rFonts w:eastAsia="方正小标宋简体"/>
          <w:bCs/>
          <w:sz w:val="44"/>
          <w:szCs w:val="44"/>
        </w:rPr>
        <w:t>湖南省高等学校教师系列高级专业技术</w:t>
      </w:r>
      <w:r>
        <w:rPr>
          <w:rFonts w:eastAsia="方正小标宋简体" w:hint="eastAsia"/>
          <w:bCs/>
          <w:sz w:val="44"/>
          <w:szCs w:val="44"/>
        </w:rPr>
        <w:t>职称</w:t>
      </w:r>
      <w:r>
        <w:rPr>
          <w:rFonts w:eastAsia="方正小标宋简体"/>
          <w:bCs/>
          <w:sz w:val="44"/>
          <w:szCs w:val="44"/>
        </w:rPr>
        <w:t>申报人员情况公示表</w:t>
      </w:r>
    </w:p>
    <w:p w:rsidR="00D870B9" w:rsidRDefault="00185C44">
      <w:pPr>
        <w:spacing w:line="400" w:lineRule="exact"/>
        <w:jc w:val="left"/>
        <w:rPr>
          <w:bCs/>
          <w:sz w:val="24"/>
          <w:u w:val="single"/>
        </w:rPr>
      </w:pPr>
      <w:r>
        <w:rPr>
          <w:bCs/>
          <w:sz w:val="24"/>
        </w:rPr>
        <w:t>单位</w:t>
      </w:r>
      <w:r>
        <w:rPr>
          <w:rFonts w:ascii="楷体" w:eastAsia="楷体" w:hAnsi="楷体" w:cs="楷体" w:hint="eastAsia"/>
          <w:b/>
          <w:sz w:val="28"/>
          <w:szCs w:val="28"/>
          <w:u w:val="single"/>
        </w:rPr>
        <w:t>湖南高速铁路职业技术学院</w:t>
      </w:r>
      <w:r>
        <w:rPr>
          <w:bCs/>
          <w:sz w:val="24"/>
          <w:u w:val="single"/>
        </w:rPr>
        <w:t xml:space="preserve">　　</w:t>
      </w:r>
      <w:proofErr w:type="gramStart"/>
      <w:r>
        <w:rPr>
          <w:bCs/>
          <w:sz w:val="24"/>
          <w:u w:val="single"/>
        </w:rPr>
        <w:t xml:space="preserve">　</w:t>
      </w:r>
      <w:proofErr w:type="gramEnd"/>
      <w:r>
        <w:rPr>
          <w:bCs/>
          <w:sz w:val="24"/>
          <w:u w:val="single"/>
        </w:rPr>
        <w:t xml:space="preserve">  </w:t>
      </w:r>
      <w:r>
        <w:rPr>
          <w:bCs/>
          <w:sz w:val="24"/>
        </w:rPr>
        <w:t xml:space="preserve">        </w:t>
      </w:r>
      <w:proofErr w:type="gramStart"/>
      <w:r>
        <w:rPr>
          <w:bCs/>
          <w:sz w:val="24"/>
        </w:rPr>
        <w:t>姓名</w:t>
      </w:r>
      <w:r>
        <w:rPr>
          <w:rFonts w:ascii="楷体" w:eastAsia="楷体" w:hAnsi="楷体" w:cs="楷体" w:hint="eastAsia"/>
          <w:b/>
          <w:sz w:val="28"/>
          <w:szCs w:val="28"/>
          <w:u w:val="single"/>
        </w:rPr>
        <w:t>林</w:t>
      </w:r>
      <w:proofErr w:type="gramEnd"/>
      <w:r>
        <w:rPr>
          <w:rFonts w:ascii="楷体" w:eastAsia="楷体" w:hAnsi="楷体" w:cs="楷体" w:hint="eastAsia"/>
          <w:b/>
          <w:sz w:val="28"/>
          <w:szCs w:val="28"/>
          <w:u w:val="single"/>
        </w:rPr>
        <w:t>春香</w:t>
      </w:r>
      <w:proofErr w:type="gramStart"/>
      <w:r>
        <w:rPr>
          <w:rFonts w:hint="eastAsia"/>
          <w:bCs/>
          <w:sz w:val="24"/>
          <w:u w:val="single"/>
        </w:rPr>
        <w:t xml:space="preserve">　</w:t>
      </w:r>
      <w:r>
        <w:rPr>
          <w:rFonts w:hint="eastAsia"/>
          <w:bCs/>
          <w:sz w:val="24"/>
        </w:rPr>
        <w:t xml:space="preserve">　</w:t>
      </w:r>
      <w:r>
        <w:rPr>
          <w:bCs/>
          <w:sz w:val="24"/>
        </w:rPr>
        <w:t xml:space="preserve">　　</w:t>
      </w:r>
      <w:r>
        <w:rPr>
          <w:rFonts w:hint="eastAsia"/>
          <w:bCs/>
          <w:sz w:val="24"/>
        </w:rPr>
        <w:t xml:space="preserve">　</w:t>
      </w:r>
      <w:r>
        <w:rPr>
          <w:bCs/>
          <w:sz w:val="24"/>
        </w:rPr>
        <w:t xml:space="preserve">　</w:t>
      </w:r>
      <w:proofErr w:type="gramEnd"/>
      <w:r>
        <w:rPr>
          <w:bCs/>
          <w:sz w:val="24"/>
        </w:rPr>
        <w:t>申报</w:t>
      </w:r>
      <w:r>
        <w:rPr>
          <w:rFonts w:hint="eastAsia"/>
          <w:bCs/>
          <w:sz w:val="24"/>
        </w:rPr>
        <w:t>职称</w:t>
      </w:r>
      <w:r>
        <w:rPr>
          <w:rFonts w:ascii="楷体" w:eastAsia="楷体" w:hAnsi="楷体" w:cs="楷体" w:hint="eastAsia"/>
          <w:b/>
          <w:sz w:val="28"/>
          <w:szCs w:val="28"/>
          <w:u w:val="single"/>
        </w:rPr>
        <w:t>副教授</w:t>
      </w:r>
      <w:r>
        <w:rPr>
          <w:rFonts w:ascii="楷体" w:eastAsia="楷体" w:hAnsi="楷体" w:cs="楷体" w:hint="eastAsia"/>
          <w:b/>
          <w:sz w:val="28"/>
          <w:szCs w:val="28"/>
          <w:u w:val="single"/>
        </w:rPr>
        <w:t xml:space="preserve"> </w:t>
      </w:r>
      <w:proofErr w:type="gramStart"/>
      <w:r>
        <w:rPr>
          <w:rFonts w:eastAsia="黑体" w:hint="eastAsia"/>
          <w:b/>
          <w:bCs/>
          <w:sz w:val="24"/>
        </w:rPr>
        <w:t xml:space="preserve">　</w:t>
      </w:r>
      <w:r>
        <w:rPr>
          <w:rFonts w:eastAsia="黑体"/>
          <w:b/>
          <w:bCs/>
          <w:sz w:val="24"/>
        </w:rPr>
        <w:t xml:space="preserve">　　　　　　　　　</w:t>
      </w:r>
      <w:proofErr w:type="gramEnd"/>
      <w:r>
        <w:rPr>
          <w:bCs/>
          <w:sz w:val="24"/>
        </w:rPr>
        <w:t>学科（专业）</w:t>
      </w:r>
      <w:r>
        <w:rPr>
          <w:rFonts w:ascii="楷体" w:eastAsia="楷体" w:hAnsi="楷体" w:cs="楷体" w:hint="eastAsia"/>
          <w:b/>
          <w:sz w:val="28"/>
          <w:szCs w:val="28"/>
          <w:u w:val="single"/>
        </w:rPr>
        <w:t>外国语言文学（英语）</w:t>
      </w:r>
    </w:p>
    <w:tbl>
      <w:tblPr>
        <w:tblW w:w="221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82"/>
        <w:gridCol w:w="596"/>
        <w:gridCol w:w="539"/>
        <w:gridCol w:w="338"/>
        <w:gridCol w:w="117"/>
        <w:gridCol w:w="389"/>
        <w:gridCol w:w="289"/>
        <w:gridCol w:w="855"/>
        <w:gridCol w:w="279"/>
        <w:gridCol w:w="1120"/>
        <w:gridCol w:w="562"/>
        <w:gridCol w:w="626"/>
        <w:gridCol w:w="703"/>
        <w:gridCol w:w="955"/>
        <w:gridCol w:w="40"/>
        <w:gridCol w:w="320"/>
        <w:gridCol w:w="632"/>
        <w:gridCol w:w="695"/>
        <w:gridCol w:w="442"/>
        <w:gridCol w:w="1101"/>
        <w:gridCol w:w="1050"/>
        <w:gridCol w:w="576"/>
        <w:gridCol w:w="1052"/>
        <w:gridCol w:w="1050"/>
        <w:gridCol w:w="1551"/>
        <w:gridCol w:w="421"/>
        <w:gridCol w:w="986"/>
        <w:gridCol w:w="1205"/>
        <w:gridCol w:w="877"/>
        <w:gridCol w:w="1573"/>
      </w:tblGrid>
      <w:tr w:rsidR="00D870B9">
        <w:trPr>
          <w:cantSplit/>
          <w:jc w:val="center"/>
        </w:trPr>
        <w:tc>
          <w:tcPr>
            <w:tcW w:w="5704" w:type="dxa"/>
            <w:gridSpan w:val="10"/>
            <w:tcBorders>
              <w:top w:val="single" w:sz="4" w:space="0" w:color="auto"/>
              <w:left w:val="single" w:sz="4" w:space="0" w:color="auto"/>
              <w:right w:val="single" w:sz="4" w:space="0" w:color="auto"/>
            </w:tcBorders>
            <w:vAlign w:val="center"/>
          </w:tcPr>
          <w:p w:rsidR="00D870B9" w:rsidRDefault="00185C44">
            <w:pPr>
              <w:spacing w:line="280" w:lineRule="exact"/>
              <w:jc w:val="center"/>
              <w:rPr>
                <w:szCs w:val="21"/>
              </w:rPr>
            </w:pPr>
            <w:r>
              <w:rPr>
                <w:b/>
                <w:bCs/>
                <w:szCs w:val="21"/>
              </w:rPr>
              <w:t>基本情况</w:t>
            </w:r>
          </w:p>
        </w:tc>
        <w:tc>
          <w:tcPr>
            <w:tcW w:w="16417" w:type="dxa"/>
            <w:gridSpan w:val="20"/>
            <w:tcBorders>
              <w:top w:val="single" w:sz="4" w:space="0" w:color="auto"/>
              <w:left w:val="single" w:sz="4" w:space="0" w:color="auto"/>
              <w:right w:val="single" w:sz="4" w:space="0" w:color="auto"/>
            </w:tcBorders>
            <w:vAlign w:val="center"/>
          </w:tcPr>
          <w:p w:rsidR="00D870B9" w:rsidRDefault="00185C44">
            <w:pPr>
              <w:spacing w:line="280" w:lineRule="exact"/>
              <w:jc w:val="center"/>
              <w:rPr>
                <w:szCs w:val="21"/>
              </w:rPr>
            </w:pPr>
            <w:r>
              <w:rPr>
                <w:b/>
                <w:bCs/>
                <w:szCs w:val="21"/>
              </w:rPr>
              <w:t>任现职以来主要业绩</w:t>
            </w:r>
          </w:p>
        </w:tc>
      </w:tr>
      <w:tr w:rsidR="00D870B9">
        <w:trPr>
          <w:cantSplit/>
          <w:trHeight w:val="811"/>
          <w:jc w:val="center"/>
        </w:trPr>
        <w:tc>
          <w:tcPr>
            <w:tcW w:w="1182" w:type="dxa"/>
            <w:tcBorders>
              <w:left w:val="single" w:sz="4" w:space="0" w:color="auto"/>
              <w:right w:val="single" w:sz="4" w:space="0" w:color="auto"/>
            </w:tcBorders>
            <w:vAlign w:val="center"/>
          </w:tcPr>
          <w:p w:rsidR="00D870B9" w:rsidRDefault="00185C44">
            <w:pPr>
              <w:spacing w:line="280" w:lineRule="exact"/>
              <w:jc w:val="left"/>
              <w:rPr>
                <w:szCs w:val="21"/>
              </w:rPr>
            </w:pPr>
            <w:r>
              <w:rPr>
                <w:szCs w:val="21"/>
              </w:rPr>
              <w:t>姓</w:t>
            </w:r>
            <w:r>
              <w:rPr>
                <w:szCs w:val="21"/>
              </w:rPr>
              <w:t xml:space="preserve">  </w:t>
            </w:r>
            <w:r>
              <w:rPr>
                <w:szCs w:val="21"/>
              </w:rPr>
              <w:t>名</w:t>
            </w:r>
          </w:p>
        </w:tc>
        <w:tc>
          <w:tcPr>
            <w:tcW w:w="1473" w:type="dxa"/>
            <w:gridSpan w:val="3"/>
            <w:tcBorders>
              <w:left w:val="single" w:sz="4" w:space="0" w:color="auto"/>
              <w:right w:val="single" w:sz="4" w:space="0" w:color="auto"/>
            </w:tcBorders>
            <w:vAlign w:val="center"/>
          </w:tcPr>
          <w:p w:rsidR="00D870B9" w:rsidRDefault="00185C44">
            <w:pPr>
              <w:spacing w:line="280" w:lineRule="exact"/>
              <w:jc w:val="center"/>
              <w:rPr>
                <w:rFonts w:ascii="楷体_GB2312" w:eastAsia="楷体_GB2312"/>
                <w:b/>
                <w:szCs w:val="21"/>
              </w:rPr>
            </w:pPr>
            <w:r>
              <w:rPr>
                <w:rFonts w:ascii="楷体_GB2312" w:eastAsia="楷体_GB2312" w:hint="eastAsia"/>
                <w:b/>
                <w:szCs w:val="21"/>
              </w:rPr>
              <w:t>林春香</w:t>
            </w:r>
          </w:p>
        </w:tc>
        <w:tc>
          <w:tcPr>
            <w:tcW w:w="1650" w:type="dxa"/>
            <w:gridSpan w:val="4"/>
            <w:tcBorders>
              <w:left w:val="single" w:sz="4" w:space="0" w:color="auto"/>
              <w:right w:val="single" w:sz="4" w:space="0" w:color="auto"/>
            </w:tcBorders>
            <w:vAlign w:val="center"/>
          </w:tcPr>
          <w:p w:rsidR="00D870B9" w:rsidRDefault="00185C44">
            <w:pPr>
              <w:jc w:val="center"/>
              <w:rPr>
                <w:szCs w:val="21"/>
              </w:rPr>
            </w:pPr>
            <w:r>
              <w:rPr>
                <w:szCs w:val="21"/>
              </w:rPr>
              <w:t>出生年月</w:t>
            </w:r>
          </w:p>
        </w:tc>
        <w:tc>
          <w:tcPr>
            <w:tcW w:w="1399" w:type="dxa"/>
            <w:gridSpan w:val="2"/>
            <w:tcBorders>
              <w:left w:val="single" w:sz="4" w:space="0" w:color="auto"/>
              <w:right w:val="single" w:sz="4" w:space="0" w:color="auto"/>
            </w:tcBorders>
            <w:vAlign w:val="center"/>
          </w:tcPr>
          <w:p w:rsidR="00D870B9" w:rsidRDefault="00185C44">
            <w:pPr>
              <w:spacing w:line="280" w:lineRule="exact"/>
              <w:jc w:val="center"/>
              <w:rPr>
                <w:rFonts w:ascii="楷体_GB2312" w:eastAsia="楷体_GB2312"/>
                <w:b/>
                <w:szCs w:val="21"/>
              </w:rPr>
            </w:pPr>
            <w:r>
              <w:rPr>
                <w:rFonts w:ascii="楷体_GB2312" w:eastAsia="楷体_GB2312" w:hint="eastAsia"/>
                <w:b/>
                <w:szCs w:val="21"/>
              </w:rPr>
              <w:t>1983.01</w:t>
            </w:r>
          </w:p>
        </w:tc>
        <w:tc>
          <w:tcPr>
            <w:tcW w:w="562" w:type="dxa"/>
            <w:vMerge w:val="restart"/>
            <w:tcBorders>
              <w:top w:val="single" w:sz="4" w:space="0" w:color="auto"/>
              <w:left w:val="single" w:sz="4" w:space="0" w:color="auto"/>
              <w:right w:val="single" w:sz="4" w:space="0" w:color="auto"/>
            </w:tcBorders>
            <w:vAlign w:val="center"/>
          </w:tcPr>
          <w:p w:rsidR="00D870B9" w:rsidRDefault="00185C44">
            <w:pPr>
              <w:spacing w:line="280" w:lineRule="exact"/>
              <w:jc w:val="center"/>
              <w:rPr>
                <w:b/>
                <w:bCs/>
                <w:szCs w:val="21"/>
              </w:rPr>
            </w:pPr>
            <w:r>
              <w:rPr>
                <w:b/>
                <w:bCs/>
                <w:szCs w:val="21"/>
              </w:rPr>
              <w:t>教</w:t>
            </w:r>
          </w:p>
          <w:p w:rsidR="00D870B9" w:rsidRDefault="00D870B9">
            <w:pPr>
              <w:spacing w:line="280" w:lineRule="exact"/>
              <w:jc w:val="center"/>
              <w:rPr>
                <w:b/>
                <w:bCs/>
                <w:szCs w:val="21"/>
              </w:rPr>
            </w:pPr>
          </w:p>
          <w:p w:rsidR="00D870B9" w:rsidRDefault="00185C44">
            <w:pPr>
              <w:spacing w:line="280" w:lineRule="exact"/>
              <w:jc w:val="center"/>
              <w:rPr>
                <w:b/>
                <w:bCs/>
                <w:szCs w:val="21"/>
              </w:rPr>
            </w:pPr>
            <w:r>
              <w:rPr>
                <w:b/>
                <w:bCs/>
                <w:szCs w:val="21"/>
              </w:rPr>
              <w:t>学</w:t>
            </w:r>
          </w:p>
          <w:p w:rsidR="00D870B9" w:rsidRDefault="00D870B9">
            <w:pPr>
              <w:spacing w:line="280" w:lineRule="exact"/>
              <w:jc w:val="center"/>
              <w:rPr>
                <w:b/>
                <w:bCs/>
                <w:szCs w:val="21"/>
              </w:rPr>
            </w:pPr>
          </w:p>
          <w:p w:rsidR="00D870B9" w:rsidRDefault="00185C44">
            <w:pPr>
              <w:spacing w:line="280" w:lineRule="exact"/>
              <w:jc w:val="center"/>
              <w:rPr>
                <w:b/>
                <w:bCs/>
                <w:szCs w:val="21"/>
              </w:rPr>
            </w:pPr>
            <w:r>
              <w:rPr>
                <w:b/>
                <w:bCs/>
                <w:szCs w:val="21"/>
              </w:rPr>
              <w:t>工</w:t>
            </w:r>
          </w:p>
          <w:p w:rsidR="00D870B9" w:rsidRDefault="00D870B9">
            <w:pPr>
              <w:spacing w:line="280" w:lineRule="exact"/>
              <w:jc w:val="center"/>
              <w:rPr>
                <w:b/>
                <w:bCs/>
                <w:szCs w:val="21"/>
              </w:rPr>
            </w:pPr>
          </w:p>
          <w:p w:rsidR="00D870B9" w:rsidRDefault="00185C44">
            <w:pPr>
              <w:spacing w:line="280" w:lineRule="exact"/>
              <w:jc w:val="center"/>
              <w:rPr>
                <w:szCs w:val="21"/>
              </w:rPr>
            </w:pPr>
            <w:r>
              <w:rPr>
                <w:b/>
                <w:bCs/>
                <w:szCs w:val="21"/>
              </w:rPr>
              <w:t>作</w:t>
            </w:r>
          </w:p>
        </w:tc>
        <w:tc>
          <w:tcPr>
            <w:tcW w:w="4413" w:type="dxa"/>
            <w:gridSpan w:val="8"/>
            <w:tcBorders>
              <w:top w:val="single" w:sz="4" w:space="0" w:color="auto"/>
              <w:left w:val="single" w:sz="4" w:space="0" w:color="auto"/>
              <w:right w:val="single" w:sz="4" w:space="0" w:color="auto"/>
            </w:tcBorders>
            <w:vAlign w:val="center"/>
          </w:tcPr>
          <w:p w:rsidR="00D870B9" w:rsidRDefault="00185C44">
            <w:pPr>
              <w:spacing w:line="280" w:lineRule="exact"/>
              <w:jc w:val="center"/>
              <w:rPr>
                <w:szCs w:val="21"/>
              </w:rPr>
            </w:pPr>
            <w:r>
              <w:rPr>
                <w:szCs w:val="21"/>
              </w:rPr>
              <w:t>教学工作量</w:t>
            </w:r>
          </w:p>
          <w:p w:rsidR="00D870B9" w:rsidRDefault="00185C44">
            <w:pPr>
              <w:spacing w:line="280" w:lineRule="exact"/>
              <w:jc w:val="center"/>
              <w:rPr>
                <w:szCs w:val="21"/>
              </w:rPr>
            </w:pPr>
            <w:r>
              <w:rPr>
                <w:szCs w:val="21"/>
              </w:rPr>
              <w:t>（其它教学工作量按本校方式计算）</w:t>
            </w:r>
          </w:p>
        </w:tc>
        <w:tc>
          <w:tcPr>
            <w:tcW w:w="8992" w:type="dxa"/>
            <w:gridSpan w:val="9"/>
            <w:tcBorders>
              <w:top w:val="single" w:sz="4" w:space="0" w:color="auto"/>
              <w:left w:val="single" w:sz="4" w:space="0" w:color="auto"/>
              <w:right w:val="single" w:sz="4" w:space="0" w:color="auto"/>
            </w:tcBorders>
            <w:vAlign w:val="center"/>
          </w:tcPr>
          <w:p w:rsidR="00D870B9" w:rsidRDefault="00185C44">
            <w:pPr>
              <w:spacing w:line="280" w:lineRule="exact"/>
              <w:jc w:val="center"/>
              <w:rPr>
                <w:szCs w:val="21"/>
              </w:rPr>
            </w:pPr>
            <w:r>
              <w:rPr>
                <w:szCs w:val="21"/>
              </w:rPr>
              <w:t>主要教学业绩</w:t>
            </w:r>
          </w:p>
        </w:tc>
        <w:tc>
          <w:tcPr>
            <w:tcW w:w="877" w:type="dxa"/>
            <w:tcBorders>
              <w:top w:val="single" w:sz="4" w:space="0" w:color="auto"/>
              <w:left w:val="single" w:sz="4" w:space="0" w:color="auto"/>
              <w:right w:val="single" w:sz="4" w:space="0" w:color="auto"/>
            </w:tcBorders>
            <w:vAlign w:val="center"/>
          </w:tcPr>
          <w:p w:rsidR="00D870B9" w:rsidRDefault="00185C44">
            <w:pPr>
              <w:spacing w:line="280" w:lineRule="exact"/>
              <w:jc w:val="center"/>
              <w:rPr>
                <w:szCs w:val="21"/>
              </w:rPr>
            </w:pPr>
            <w:r>
              <w:rPr>
                <w:szCs w:val="21"/>
              </w:rPr>
              <w:t>指导青年教师情况</w:t>
            </w:r>
          </w:p>
        </w:tc>
        <w:tc>
          <w:tcPr>
            <w:tcW w:w="1573" w:type="dxa"/>
            <w:vMerge w:val="restart"/>
            <w:tcBorders>
              <w:left w:val="single" w:sz="4" w:space="0" w:color="auto"/>
              <w:right w:val="single" w:sz="4" w:space="0" w:color="auto"/>
            </w:tcBorders>
          </w:tcPr>
          <w:p w:rsidR="00D870B9" w:rsidRDefault="00D870B9">
            <w:pPr>
              <w:spacing w:line="280" w:lineRule="exact"/>
              <w:jc w:val="center"/>
              <w:rPr>
                <w:szCs w:val="21"/>
              </w:rPr>
            </w:pPr>
          </w:p>
          <w:p w:rsidR="00D870B9" w:rsidRDefault="00D870B9">
            <w:pPr>
              <w:spacing w:line="280" w:lineRule="exact"/>
              <w:jc w:val="center"/>
              <w:rPr>
                <w:szCs w:val="21"/>
              </w:rPr>
            </w:pPr>
          </w:p>
          <w:p w:rsidR="00D870B9" w:rsidRDefault="00D870B9">
            <w:pPr>
              <w:spacing w:line="280" w:lineRule="exact"/>
              <w:jc w:val="center"/>
              <w:rPr>
                <w:szCs w:val="21"/>
              </w:rPr>
            </w:pPr>
          </w:p>
          <w:p w:rsidR="00D870B9" w:rsidRDefault="00D870B9">
            <w:pPr>
              <w:spacing w:line="280" w:lineRule="exact"/>
              <w:jc w:val="center"/>
              <w:rPr>
                <w:szCs w:val="21"/>
              </w:rPr>
            </w:pPr>
          </w:p>
          <w:p w:rsidR="00D870B9" w:rsidRDefault="00D870B9">
            <w:pPr>
              <w:spacing w:line="280" w:lineRule="exact"/>
              <w:jc w:val="center"/>
              <w:rPr>
                <w:szCs w:val="21"/>
              </w:rPr>
            </w:pPr>
          </w:p>
          <w:p w:rsidR="00D870B9" w:rsidRDefault="00D870B9">
            <w:pPr>
              <w:spacing w:line="280" w:lineRule="exact"/>
              <w:jc w:val="center"/>
              <w:rPr>
                <w:szCs w:val="21"/>
              </w:rPr>
            </w:pPr>
          </w:p>
          <w:p w:rsidR="00D870B9" w:rsidRDefault="00D870B9">
            <w:pPr>
              <w:spacing w:line="280" w:lineRule="exact"/>
              <w:jc w:val="center"/>
              <w:rPr>
                <w:szCs w:val="21"/>
              </w:rPr>
            </w:pPr>
          </w:p>
          <w:p w:rsidR="00D870B9" w:rsidRDefault="00D870B9">
            <w:pPr>
              <w:spacing w:line="280" w:lineRule="exact"/>
              <w:jc w:val="center"/>
              <w:rPr>
                <w:szCs w:val="21"/>
              </w:rPr>
            </w:pPr>
          </w:p>
          <w:p w:rsidR="00D870B9" w:rsidRDefault="00D870B9">
            <w:pPr>
              <w:spacing w:line="280" w:lineRule="exact"/>
              <w:jc w:val="center"/>
              <w:rPr>
                <w:szCs w:val="21"/>
              </w:rPr>
            </w:pPr>
          </w:p>
          <w:p w:rsidR="00D870B9" w:rsidRDefault="00D870B9">
            <w:pPr>
              <w:spacing w:line="280" w:lineRule="exact"/>
              <w:jc w:val="center"/>
              <w:rPr>
                <w:szCs w:val="21"/>
              </w:rPr>
            </w:pPr>
          </w:p>
          <w:p w:rsidR="00D870B9" w:rsidRDefault="00D870B9">
            <w:pPr>
              <w:spacing w:line="280" w:lineRule="exact"/>
              <w:jc w:val="center"/>
              <w:rPr>
                <w:szCs w:val="21"/>
              </w:rPr>
            </w:pPr>
          </w:p>
          <w:p w:rsidR="00D870B9" w:rsidRDefault="00D870B9">
            <w:pPr>
              <w:spacing w:line="280" w:lineRule="exact"/>
              <w:jc w:val="center"/>
              <w:rPr>
                <w:szCs w:val="21"/>
              </w:rPr>
            </w:pPr>
          </w:p>
          <w:p w:rsidR="00D870B9" w:rsidRDefault="00D870B9">
            <w:pPr>
              <w:spacing w:line="280" w:lineRule="exact"/>
              <w:jc w:val="center"/>
              <w:rPr>
                <w:szCs w:val="21"/>
              </w:rPr>
            </w:pPr>
          </w:p>
          <w:p w:rsidR="00D870B9" w:rsidRDefault="00185C44">
            <w:pPr>
              <w:spacing w:line="280" w:lineRule="exact"/>
              <w:jc w:val="center"/>
              <w:rPr>
                <w:szCs w:val="21"/>
              </w:rPr>
            </w:pPr>
            <w:r>
              <w:rPr>
                <w:szCs w:val="21"/>
              </w:rPr>
              <w:t>教务部门审核意见（盖章）</w:t>
            </w:r>
          </w:p>
          <w:p w:rsidR="00D870B9" w:rsidRDefault="00D870B9">
            <w:pPr>
              <w:spacing w:line="280" w:lineRule="exact"/>
              <w:ind w:left="180"/>
              <w:rPr>
                <w:szCs w:val="21"/>
              </w:rPr>
            </w:pPr>
          </w:p>
          <w:p w:rsidR="00D870B9" w:rsidRDefault="00D870B9">
            <w:pPr>
              <w:spacing w:line="280" w:lineRule="exact"/>
              <w:ind w:left="180"/>
              <w:rPr>
                <w:szCs w:val="21"/>
              </w:rPr>
            </w:pPr>
          </w:p>
          <w:p w:rsidR="00D870B9" w:rsidRDefault="00D870B9">
            <w:pPr>
              <w:spacing w:line="280" w:lineRule="exact"/>
              <w:ind w:left="180"/>
              <w:rPr>
                <w:szCs w:val="21"/>
              </w:rPr>
            </w:pPr>
          </w:p>
          <w:p w:rsidR="00D870B9" w:rsidRDefault="00D870B9">
            <w:pPr>
              <w:spacing w:line="280" w:lineRule="exact"/>
              <w:ind w:left="180"/>
              <w:rPr>
                <w:szCs w:val="21"/>
              </w:rPr>
            </w:pPr>
          </w:p>
          <w:p w:rsidR="00D870B9" w:rsidRDefault="00D870B9">
            <w:pPr>
              <w:spacing w:line="280" w:lineRule="exact"/>
              <w:ind w:left="180"/>
              <w:rPr>
                <w:szCs w:val="21"/>
              </w:rPr>
            </w:pPr>
          </w:p>
          <w:p w:rsidR="00D870B9" w:rsidRDefault="00D870B9">
            <w:pPr>
              <w:spacing w:line="280" w:lineRule="exact"/>
              <w:ind w:left="180"/>
              <w:rPr>
                <w:szCs w:val="21"/>
              </w:rPr>
            </w:pPr>
          </w:p>
          <w:p w:rsidR="00D870B9" w:rsidRDefault="00D870B9">
            <w:pPr>
              <w:spacing w:line="280" w:lineRule="exact"/>
              <w:ind w:left="180"/>
              <w:rPr>
                <w:szCs w:val="21"/>
              </w:rPr>
            </w:pPr>
          </w:p>
          <w:p w:rsidR="00D870B9" w:rsidRDefault="00D870B9">
            <w:pPr>
              <w:spacing w:line="280" w:lineRule="exact"/>
              <w:ind w:left="180"/>
              <w:rPr>
                <w:szCs w:val="21"/>
              </w:rPr>
            </w:pPr>
          </w:p>
          <w:p w:rsidR="00D870B9" w:rsidRDefault="00185C44">
            <w:pPr>
              <w:spacing w:line="280" w:lineRule="exact"/>
              <w:rPr>
                <w:szCs w:val="21"/>
              </w:rPr>
            </w:pPr>
            <w:r>
              <w:rPr>
                <w:szCs w:val="21"/>
              </w:rPr>
              <w:t>教务部门审核人签名：</w:t>
            </w:r>
          </w:p>
        </w:tc>
      </w:tr>
      <w:tr w:rsidR="00D870B9">
        <w:trPr>
          <w:cantSplit/>
          <w:trHeight w:val="231"/>
          <w:jc w:val="center"/>
        </w:trPr>
        <w:tc>
          <w:tcPr>
            <w:tcW w:w="1182" w:type="dxa"/>
            <w:tcBorders>
              <w:left w:val="single" w:sz="4" w:space="0" w:color="auto"/>
              <w:right w:val="single" w:sz="4" w:space="0" w:color="auto"/>
            </w:tcBorders>
            <w:vAlign w:val="center"/>
          </w:tcPr>
          <w:p w:rsidR="00D870B9" w:rsidRDefault="00185C44">
            <w:pPr>
              <w:spacing w:line="280" w:lineRule="exact"/>
              <w:jc w:val="left"/>
              <w:rPr>
                <w:szCs w:val="21"/>
              </w:rPr>
            </w:pPr>
            <w:r>
              <w:rPr>
                <w:szCs w:val="21"/>
              </w:rPr>
              <w:t>性</w:t>
            </w:r>
            <w:r>
              <w:rPr>
                <w:szCs w:val="21"/>
              </w:rPr>
              <w:t xml:space="preserve">  </w:t>
            </w:r>
            <w:r>
              <w:rPr>
                <w:szCs w:val="21"/>
              </w:rPr>
              <w:t>别</w:t>
            </w:r>
          </w:p>
        </w:tc>
        <w:tc>
          <w:tcPr>
            <w:tcW w:w="1473" w:type="dxa"/>
            <w:gridSpan w:val="3"/>
            <w:tcBorders>
              <w:left w:val="single" w:sz="4" w:space="0" w:color="auto"/>
              <w:right w:val="single" w:sz="4" w:space="0" w:color="auto"/>
            </w:tcBorders>
            <w:vAlign w:val="center"/>
          </w:tcPr>
          <w:p w:rsidR="00D870B9" w:rsidRDefault="00185C44">
            <w:pPr>
              <w:spacing w:line="280" w:lineRule="exact"/>
              <w:jc w:val="center"/>
              <w:rPr>
                <w:rFonts w:ascii="楷体_GB2312" w:eastAsia="楷体_GB2312"/>
                <w:b/>
                <w:szCs w:val="21"/>
              </w:rPr>
            </w:pPr>
            <w:r>
              <w:rPr>
                <w:rFonts w:ascii="楷体_GB2312" w:eastAsia="楷体_GB2312" w:hint="eastAsia"/>
                <w:b/>
                <w:szCs w:val="21"/>
              </w:rPr>
              <w:t>女</w:t>
            </w:r>
          </w:p>
        </w:tc>
        <w:tc>
          <w:tcPr>
            <w:tcW w:w="1650" w:type="dxa"/>
            <w:gridSpan w:val="4"/>
            <w:tcBorders>
              <w:left w:val="single" w:sz="4" w:space="0" w:color="auto"/>
              <w:right w:val="single" w:sz="4" w:space="0" w:color="auto"/>
            </w:tcBorders>
            <w:vAlign w:val="center"/>
          </w:tcPr>
          <w:p w:rsidR="00D870B9" w:rsidRDefault="00185C44">
            <w:pPr>
              <w:ind w:leftChars="-41" w:left="-86" w:rightChars="-38" w:right="-80"/>
              <w:jc w:val="center"/>
              <w:rPr>
                <w:szCs w:val="21"/>
              </w:rPr>
            </w:pPr>
            <w:r>
              <w:rPr>
                <w:szCs w:val="21"/>
              </w:rPr>
              <w:t>参加工作时间</w:t>
            </w:r>
          </w:p>
        </w:tc>
        <w:tc>
          <w:tcPr>
            <w:tcW w:w="1399" w:type="dxa"/>
            <w:gridSpan w:val="2"/>
            <w:tcBorders>
              <w:left w:val="single" w:sz="4" w:space="0" w:color="auto"/>
              <w:right w:val="single" w:sz="4" w:space="0" w:color="auto"/>
            </w:tcBorders>
            <w:vAlign w:val="center"/>
          </w:tcPr>
          <w:p w:rsidR="00D870B9" w:rsidRDefault="00185C44">
            <w:pPr>
              <w:spacing w:line="280" w:lineRule="exact"/>
              <w:jc w:val="center"/>
              <w:rPr>
                <w:rFonts w:ascii="楷体_GB2312" w:eastAsia="楷体_GB2312"/>
                <w:b/>
                <w:szCs w:val="21"/>
              </w:rPr>
            </w:pPr>
            <w:r>
              <w:rPr>
                <w:rFonts w:ascii="楷体_GB2312" w:eastAsia="楷体_GB2312" w:hint="eastAsia"/>
                <w:b/>
                <w:szCs w:val="21"/>
              </w:rPr>
              <w:t>2009.07</w:t>
            </w:r>
          </w:p>
        </w:tc>
        <w:tc>
          <w:tcPr>
            <w:tcW w:w="562" w:type="dxa"/>
            <w:vMerge/>
            <w:tcBorders>
              <w:left w:val="single" w:sz="4" w:space="0" w:color="auto"/>
              <w:right w:val="single" w:sz="4" w:space="0" w:color="auto"/>
            </w:tcBorders>
            <w:vAlign w:val="center"/>
          </w:tcPr>
          <w:p w:rsidR="00D870B9" w:rsidRDefault="00D870B9">
            <w:pPr>
              <w:spacing w:line="280" w:lineRule="exact"/>
              <w:jc w:val="center"/>
              <w:rPr>
                <w:szCs w:val="21"/>
              </w:rPr>
            </w:pPr>
          </w:p>
        </w:tc>
        <w:tc>
          <w:tcPr>
            <w:tcW w:w="626" w:type="dxa"/>
            <w:vMerge w:val="restart"/>
            <w:tcBorders>
              <w:left w:val="single" w:sz="4" w:space="0" w:color="auto"/>
              <w:right w:val="single" w:sz="4" w:space="0" w:color="auto"/>
            </w:tcBorders>
          </w:tcPr>
          <w:p w:rsidR="00D870B9" w:rsidRDefault="00D870B9">
            <w:pPr>
              <w:spacing w:line="280" w:lineRule="exact"/>
              <w:ind w:leftChars="-21" w:left="-44" w:rightChars="-20" w:right="-42"/>
              <w:jc w:val="center"/>
              <w:rPr>
                <w:szCs w:val="21"/>
              </w:rPr>
            </w:pPr>
          </w:p>
          <w:p w:rsidR="00D870B9" w:rsidRDefault="00D870B9">
            <w:pPr>
              <w:spacing w:line="280" w:lineRule="exact"/>
              <w:ind w:leftChars="-21" w:left="-44" w:rightChars="-20" w:right="-42"/>
              <w:jc w:val="center"/>
              <w:rPr>
                <w:szCs w:val="21"/>
              </w:rPr>
            </w:pPr>
          </w:p>
          <w:p w:rsidR="00D870B9" w:rsidRDefault="00D870B9">
            <w:pPr>
              <w:spacing w:line="280" w:lineRule="exact"/>
              <w:ind w:leftChars="-21" w:left="-44" w:rightChars="-20" w:right="-42"/>
              <w:jc w:val="center"/>
              <w:rPr>
                <w:szCs w:val="21"/>
              </w:rPr>
            </w:pPr>
          </w:p>
          <w:p w:rsidR="00D870B9" w:rsidRDefault="00D870B9">
            <w:pPr>
              <w:spacing w:line="280" w:lineRule="exact"/>
              <w:ind w:leftChars="-21" w:left="-44" w:rightChars="-20" w:right="-42"/>
              <w:jc w:val="center"/>
              <w:rPr>
                <w:szCs w:val="21"/>
              </w:rPr>
            </w:pPr>
          </w:p>
          <w:p w:rsidR="00D870B9" w:rsidRDefault="00D870B9">
            <w:pPr>
              <w:spacing w:line="280" w:lineRule="exact"/>
              <w:ind w:leftChars="-21" w:left="-44" w:rightChars="-20" w:right="-42"/>
              <w:jc w:val="center"/>
              <w:rPr>
                <w:szCs w:val="21"/>
              </w:rPr>
            </w:pPr>
          </w:p>
          <w:p w:rsidR="00D870B9" w:rsidRDefault="00D870B9">
            <w:pPr>
              <w:spacing w:line="280" w:lineRule="exact"/>
              <w:ind w:leftChars="-21" w:left="-44" w:rightChars="-20" w:right="-42"/>
              <w:jc w:val="center"/>
              <w:rPr>
                <w:szCs w:val="21"/>
              </w:rPr>
            </w:pPr>
          </w:p>
          <w:p w:rsidR="00D870B9" w:rsidRDefault="00D870B9">
            <w:pPr>
              <w:spacing w:line="280" w:lineRule="exact"/>
              <w:ind w:leftChars="-21" w:left="-44" w:rightChars="-20" w:right="-42"/>
              <w:jc w:val="center"/>
              <w:rPr>
                <w:szCs w:val="21"/>
              </w:rPr>
            </w:pPr>
          </w:p>
          <w:p w:rsidR="00D870B9" w:rsidRDefault="00D870B9">
            <w:pPr>
              <w:spacing w:line="280" w:lineRule="exact"/>
              <w:ind w:leftChars="-21" w:left="-44" w:rightChars="-20" w:right="-42"/>
              <w:jc w:val="center"/>
              <w:rPr>
                <w:szCs w:val="21"/>
              </w:rPr>
            </w:pPr>
          </w:p>
          <w:p w:rsidR="00D870B9" w:rsidRDefault="00D870B9">
            <w:pPr>
              <w:spacing w:line="280" w:lineRule="exact"/>
              <w:ind w:leftChars="-21" w:left="-44" w:rightChars="-20" w:right="-42"/>
              <w:jc w:val="center"/>
              <w:rPr>
                <w:szCs w:val="21"/>
              </w:rPr>
            </w:pPr>
          </w:p>
          <w:p w:rsidR="00D870B9" w:rsidRDefault="00D870B9">
            <w:pPr>
              <w:spacing w:line="280" w:lineRule="exact"/>
              <w:ind w:leftChars="-21" w:left="-44" w:rightChars="-20" w:right="-42"/>
              <w:jc w:val="center"/>
              <w:rPr>
                <w:szCs w:val="21"/>
              </w:rPr>
            </w:pPr>
          </w:p>
          <w:p w:rsidR="00D870B9" w:rsidRDefault="00D870B9">
            <w:pPr>
              <w:spacing w:line="280" w:lineRule="exact"/>
              <w:ind w:leftChars="-21" w:left="-44" w:rightChars="-20" w:right="-42"/>
              <w:jc w:val="center"/>
              <w:rPr>
                <w:szCs w:val="21"/>
              </w:rPr>
            </w:pPr>
          </w:p>
          <w:p w:rsidR="00D870B9" w:rsidRDefault="00D870B9">
            <w:pPr>
              <w:spacing w:line="280" w:lineRule="exact"/>
              <w:ind w:leftChars="-21" w:left="-44" w:rightChars="-20" w:right="-42"/>
              <w:jc w:val="center"/>
              <w:rPr>
                <w:szCs w:val="21"/>
              </w:rPr>
            </w:pPr>
          </w:p>
          <w:p w:rsidR="00D870B9" w:rsidRDefault="00D870B9">
            <w:pPr>
              <w:spacing w:line="280" w:lineRule="exact"/>
              <w:ind w:leftChars="-21" w:left="-44" w:rightChars="-20" w:right="-42"/>
              <w:jc w:val="center"/>
              <w:rPr>
                <w:szCs w:val="21"/>
              </w:rPr>
            </w:pPr>
          </w:p>
          <w:p w:rsidR="00D870B9" w:rsidRDefault="00185C44">
            <w:pPr>
              <w:spacing w:line="280" w:lineRule="exact"/>
              <w:ind w:leftChars="-21" w:left="-44" w:rightChars="-20" w:right="-42"/>
              <w:jc w:val="center"/>
              <w:rPr>
                <w:szCs w:val="21"/>
              </w:rPr>
            </w:pPr>
            <w:r>
              <w:rPr>
                <w:szCs w:val="21"/>
              </w:rPr>
              <w:t>按年</w:t>
            </w:r>
            <w:r>
              <w:rPr>
                <w:rFonts w:hint="eastAsia"/>
                <w:szCs w:val="21"/>
              </w:rPr>
              <w:t>度</w:t>
            </w:r>
            <w:r>
              <w:rPr>
                <w:szCs w:val="21"/>
              </w:rPr>
              <w:t>填写教学工作量</w:t>
            </w:r>
          </w:p>
        </w:tc>
        <w:tc>
          <w:tcPr>
            <w:tcW w:w="703" w:type="dxa"/>
            <w:vMerge w:val="restart"/>
            <w:tcBorders>
              <w:left w:val="single" w:sz="4" w:space="0" w:color="auto"/>
              <w:right w:val="single" w:sz="4" w:space="0" w:color="auto"/>
            </w:tcBorders>
            <w:vAlign w:val="center"/>
          </w:tcPr>
          <w:p w:rsidR="00D870B9" w:rsidRDefault="00185C44">
            <w:pPr>
              <w:spacing w:line="280" w:lineRule="exact"/>
              <w:ind w:left="-94" w:rightChars="-29" w:right="-61"/>
              <w:jc w:val="center"/>
              <w:rPr>
                <w:szCs w:val="21"/>
              </w:rPr>
            </w:pPr>
            <w:r>
              <w:rPr>
                <w:szCs w:val="21"/>
              </w:rPr>
              <w:t>年度</w:t>
            </w:r>
          </w:p>
        </w:tc>
        <w:tc>
          <w:tcPr>
            <w:tcW w:w="1947" w:type="dxa"/>
            <w:gridSpan w:val="4"/>
            <w:tcBorders>
              <w:left w:val="single" w:sz="4" w:space="0" w:color="auto"/>
              <w:right w:val="single" w:sz="4" w:space="0" w:color="auto"/>
            </w:tcBorders>
            <w:vAlign w:val="center"/>
          </w:tcPr>
          <w:p w:rsidR="00D870B9" w:rsidRDefault="00185C44">
            <w:pPr>
              <w:spacing w:line="280" w:lineRule="exact"/>
              <w:ind w:left="-67" w:rightChars="-36" w:right="-76"/>
              <w:jc w:val="center"/>
              <w:rPr>
                <w:szCs w:val="21"/>
              </w:rPr>
            </w:pPr>
            <w:r>
              <w:rPr>
                <w:szCs w:val="21"/>
              </w:rPr>
              <w:t>课堂教学（学时）</w:t>
            </w:r>
          </w:p>
        </w:tc>
        <w:tc>
          <w:tcPr>
            <w:tcW w:w="1137" w:type="dxa"/>
            <w:gridSpan w:val="2"/>
            <w:vMerge w:val="restart"/>
            <w:tcBorders>
              <w:left w:val="single" w:sz="4" w:space="0" w:color="auto"/>
              <w:right w:val="single" w:sz="4" w:space="0" w:color="auto"/>
            </w:tcBorders>
            <w:vAlign w:val="center"/>
          </w:tcPr>
          <w:p w:rsidR="00D870B9" w:rsidRDefault="00185C44">
            <w:pPr>
              <w:spacing w:line="280" w:lineRule="exact"/>
              <w:ind w:leftChars="-30" w:left="-63" w:rightChars="-28" w:right="-59"/>
              <w:jc w:val="center"/>
              <w:rPr>
                <w:szCs w:val="21"/>
              </w:rPr>
            </w:pPr>
            <w:r>
              <w:rPr>
                <w:szCs w:val="21"/>
              </w:rPr>
              <w:t>其它教学工作量</w:t>
            </w:r>
          </w:p>
        </w:tc>
        <w:tc>
          <w:tcPr>
            <w:tcW w:w="8992" w:type="dxa"/>
            <w:gridSpan w:val="9"/>
            <w:vMerge w:val="restart"/>
            <w:tcBorders>
              <w:left w:val="single" w:sz="4" w:space="0" w:color="auto"/>
              <w:right w:val="single" w:sz="4" w:space="0" w:color="auto"/>
            </w:tcBorders>
          </w:tcPr>
          <w:p w:rsidR="00D870B9" w:rsidRDefault="00185C44">
            <w:pPr>
              <w:snapToGrid w:val="0"/>
              <w:rPr>
                <w:rFonts w:ascii="黑体" w:eastAsia="黑体" w:hAnsi="黑体"/>
                <w:b/>
                <w:sz w:val="22"/>
                <w:szCs w:val="22"/>
              </w:rPr>
            </w:pPr>
            <w:r>
              <w:rPr>
                <w:rFonts w:ascii="黑体" w:eastAsia="黑体" w:hAnsi="黑体" w:hint="eastAsia"/>
                <w:b/>
                <w:sz w:val="22"/>
                <w:szCs w:val="22"/>
              </w:rPr>
              <w:t>一、教师竞赛获奖</w:t>
            </w:r>
          </w:p>
          <w:p w:rsidR="00D870B9" w:rsidRDefault="00185C44" w:rsidP="00D870B9">
            <w:pPr>
              <w:snapToGrid w:val="0"/>
              <w:ind w:leftChars="1" w:left="482" w:hangingChars="218" w:hanging="480"/>
              <w:rPr>
                <w:rFonts w:ascii="楷体_GB2312" w:eastAsia="楷体_GB2312" w:hAnsi="宋体" w:cs="宋体"/>
                <w:bCs/>
                <w:color w:val="000000" w:themeColor="text1"/>
                <w:sz w:val="22"/>
                <w:szCs w:val="22"/>
              </w:rPr>
            </w:pPr>
            <w:r>
              <w:rPr>
                <w:rFonts w:ascii="楷体_GB2312" w:eastAsia="楷体_GB2312" w:hAnsi="宋体" w:cs="宋体" w:hint="eastAsia"/>
                <w:bCs/>
                <w:color w:val="000000" w:themeColor="text1"/>
                <w:sz w:val="22"/>
                <w:szCs w:val="22"/>
              </w:rPr>
              <w:t>1</w:t>
            </w:r>
            <w:r>
              <w:rPr>
                <w:rFonts w:ascii="楷体_GB2312" w:eastAsia="楷体_GB2312" w:hAnsi="宋体" w:cs="宋体" w:hint="eastAsia"/>
                <w:bCs/>
                <w:color w:val="000000" w:themeColor="text1"/>
                <w:sz w:val="22"/>
                <w:szCs w:val="22"/>
              </w:rPr>
              <w:t xml:space="preserve">.  </w:t>
            </w:r>
            <w:r>
              <w:rPr>
                <w:rFonts w:ascii="楷体_GB2312" w:eastAsia="楷体_GB2312" w:hAnsi="宋体" w:cs="宋体" w:hint="eastAsia"/>
                <w:bCs/>
                <w:color w:val="000000" w:themeColor="text1"/>
                <w:sz w:val="22"/>
                <w:szCs w:val="22"/>
              </w:rPr>
              <w:t>湖南省教育厅主办的第六届网络文化节“最美板书传三湘”主题活动一等奖，排名第二；</w:t>
            </w:r>
          </w:p>
          <w:p w:rsidR="00D870B9" w:rsidRDefault="00185C44" w:rsidP="00D870B9">
            <w:pPr>
              <w:snapToGrid w:val="0"/>
              <w:ind w:leftChars="1" w:left="482" w:hangingChars="218" w:hanging="480"/>
              <w:rPr>
                <w:rFonts w:ascii="楷体_GB2312" w:eastAsia="楷体_GB2312" w:hAnsi="宋体" w:cs="宋体"/>
                <w:bCs/>
                <w:sz w:val="22"/>
                <w:szCs w:val="22"/>
              </w:rPr>
            </w:pPr>
            <w:r>
              <w:rPr>
                <w:rFonts w:ascii="楷体_GB2312" w:eastAsia="楷体_GB2312" w:hAnsi="宋体" w:cs="宋体" w:hint="eastAsia"/>
                <w:bCs/>
                <w:sz w:val="22"/>
                <w:szCs w:val="22"/>
              </w:rPr>
              <w:t xml:space="preserve">2. </w:t>
            </w:r>
            <w:r w:rsidR="0069587C">
              <w:rPr>
                <w:rFonts w:ascii="楷体_GB2312" w:eastAsia="楷体_GB2312" w:hAnsi="宋体" w:cs="宋体" w:hint="eastAsia"/>
                <w:bCs/>
                <w:sz w:val="22"/>
                <w:szCs w:val="22"/>
              </w:rPr>
              <w:t xml:space="preserve"> </w:t>
            </w:r>
            <w:r>
              <w:rPr>
                <w:rFonts w:ascii="楷体_GB2312" w:eastAsia="楷体_GB2312" w:hAnsi="宋体" w:cs="宋体" w:hint="eastAsia"/>
                <w:bCs/>
                <w:sz w:val="22"/>
                <w:szCs w:val="22"/>
              </w:rPr>
              <w:t>2017</w:t>
            </w:r>
            <w:r>
              <w:rPr>
                <w:rFonts w:ascii="楷体_GB2312" w:eastAsia="楷体_GB2312" w:hAnsi="宋体" w:cs="宋体" w:hint="eastAsia"/>
                <w:bCs/>
                <w:sz w:val="22"/>
                <w:szCs w:val="22"/>
              </w:rPr>
              <w:t>年湖南省职业院校信息化教学大赛</w:t>
            </w:r>
            <w:r>
              <w:rPr>
                <w:rFonts w:ascii="楷体_GB2312" w:eastAsia="楷体_GB2312" w:hAnsi="宋体" w:cs="宋体" w:hint="eastAsia"/>
                <w:bCs/>
                <w:sz w:val="22"/>
                <w:szCs w:val="22"/>
              </w:rPr>
              <w:t xml:space="preserve"> </w:t>
            </w:r>
            <w:r>
              <w:rPr>
                <w:rFonts w:ascii="楷体_GB2312" w:eastAsia="楷体_GB2312" w:hAnsi="宋体" w:cs="宋体" w:hint="eastAsia"/>
                <w:bCs/>
                <w:sz w:val="22"/>
                <w:szCs w:val="22"/>
              </w:rPr>
              <w:t>三等奖，排名第一。</w:t>
            </w:r>
          </w:p>
          <w:p w:rsidR="00D870B9" w:rsidRDefault="00185C44" w:rsidP="00D870B9">
            <w:pPr>
              <w:snapToGrid w:val="0"/>
              <w:ind w:leftChars="1" w:left="482" w:hangingChars="218" w:hanging="480"/>
              <w:rPr>
                <w:rFonts w:ascii="楷体_GB2312" w:eastAsia="楷体_GB2312" w:hAnsi="宋体" w:cs="宋体"/>
                <w:bCs/>
                <w:color w:val="000000" w:themeColor="text1"/>
                <w:sz w:val="22"/>
                <w:szCs w:val="22"/>
              </w:rPr>
            </w:pPr>
            <w:r>
              <w:rPr>
                <w:rFonts w:ascii="楷体_GB2312" w:eastAsia="楷体_GB2312" w:hAnsi="宋体" w:cs="宋体" w:hint="eastAsia"/>
                <w:bCs/>
                <w:color w:val="000000" w:themeColor="text1"/>
                <w:sz w:val="22"/>
                <w:szCs w:val="22"/>
              </w:rPr>
              <w:t>3</w:t>
            </w:r>
            <w:r>
              <w:rPr>
                <w:rFonts w:ascii="楷体_GB2312" w:eastAsia="楷体_GB2312" w:hAnsi="宋体" w:cs="宋体" w:hint="eastAsia"/>
                <w:bCs/>
                <w:color w:val="000000" w:themeColor="text1"/>
                <w:sz w:val="22"/>
                <w:szCs w:val="22"/>
              </w:rPr>
              <w:t xml:space="preserve">.  </w:t>
            </w:r>
            <w:r>
              <w:rPr>
                <w:rFonts w:ascii="楷体_GB2312" w:eastAsia="楷体_GB2312" w:hAnsi="宋体" w:cs="宋体" w:hint="eastAsia"/>
                <w:bCs/>
                <w:color w:val="000000" w:themeColor="text1"/>
                <w:sz w:val="22"/>
                <w:szCs w:val="22"/>
              </w:rPr>
              <w:t>第四届中国</w:t>
            </w:r>
            <w:proofErr w:type="gramStart"/>
            <w:r>
              <w:rPr>
                <w:rFonts w:ascii="楷体_GB2312" w:eastAsia="楷体_GB2312" w:hAnsi="宋体" w:cs="宋体" w:hint="eastAsia"/>
                <w:bCs/>
                <w:color w:val="000000" w:themeColor="text1"/>
                <w:sz w:val="22"/>
                <w:szCs w:val="22"/>
              </w:rPr>
              <w:t>外语微课大赛</w:t>
            </w:r>
            <w:proofErr w:type="gramEnd"/>
            <w:r>
              <w:rPr>
                <w:rFonts w:ascii="楷体_GB2312" w:eastAsia="楷体_GB2312" w:hAnsi="宋体" w:cs="宋体" w:hint="eastAsia"/>
                <w:bCs/>
                <w:color w:val="000000" w:themeColor="text1"/>
                <w:sz w:val="22"/>
                <w:szCs w:val="22"/>
              </w:rPr>
              <w:t>湖南省赛区三等奖，排名第一；</w:t>
            </w:r>
          </w:p>
          <w:p w:rsidR="00D870B9" w:rsidRDefault="00185C44" w:rsidP="00D870B9">
            <w:pPr>
              <w:snapToGrid w:val="0"/>
              <w:ind w:leftChars="1" w:left="482" w:hangingChars="218" w:hanging="480"/>
              <w:rPr>
                <w:rFonts w:ascii="楷体_GB2312" w:eastAsia="楷体_GB2312" w:hAnsi="宋体" w:cs="宋体"/>
                <w:bCs/>
                <w:sz w:val="22"/>
                <w:szCs w:val="22"/>
              </w:rPr>
            </w:pPr>
            <w:r>
              <w:rPr>
                <w:rFonts w:ascii="楷体_GB2312" w:eastAsia="楷体_GB2312" w:hAnsi="宋体" w:cs="宋体" w:hint="eastAsia"/>
                <w:bCs/>
                <w:sz w:val="22"/>
                <w:szCs w:val="22"/>
              </w:rPr>
              <w:t>4</w:t>
            </w:r>
            <w:r>
              <w:rPr>
                <w:rFonts w:ascii="楷体_GB2312" w:eastAsia="楷体_GB2312" w:hAnsi="宋体" w:cs="宋体" w:hint="eastAsia"/>
                <w:bCs/>
                <w:sz w:val="22"/>
                <w:szCs w:val="22"/>
              </w:rPr>
              <w:t xml:space="preserve">.  </w:t>
            </w:r>
            <w:r>
              <w:rPr>
                <w:rFonts w:ascii="楷体_GB2312" w:eastAsia="楷体_GB2312" w:hAnsi="宋体" w:cs="宋体" w:hint="eastAsia"/>
                <w:bCs/>
                <w:sz w:val="22"/>
                <w:szCs w:val="22"/>
              </w:rPr>
              <w:t>全国高校教师教学创新大赛</w:t>
            </w:r>
            <w:r>
              <w:rPr>
                <w:rFonts w:ascii="楷体_GB2312" w:eastAsia="楷体_GB2312" w:hAnsi="宋体" w:cs="宋体" w:hint="eastAsia"/>
                <w:bCs/>
                <w:sz w:val="22"/>
                <w:szCs w:val="22"/>
              </w:rPr>
              <w:t>--</w:t>
            </w:r>
            <w:r>
              <w:rPr>
                <w:rFonts w:ascii="楷体_GB2312" w:eastAsia="楷体_GB2312" w:hAnsi="宋体" w:cs="宋体" w:hint="eastAsia"/>
                <w:bCs/>
                <w:sz w:val="22"/>
                <w:szCs w:val="22"/>
              </w:rPr>
              <w:t>第五届</w:t>
            </w:r>
            <w:proofErr w:type="gramStart"/>
            <w:r>
              <w:rPr>
                <w:rFonts w:ascii="楷体_GB2312" w:eastAsia="楷体_GB2312" w:hAnsi="宋体" w:cs="宋体" w:hint="eastAsia"/>
                <w:bCs/>
                <w:sz w:val="22"/>
                <w:szCs w:val="22"/>
              </w:rPr>
              <w:t>外语微课大赛</w:t>
            </w:r>
            <w:proofErr w:type="gramEnd"/>
            <w:r>
              <w:rPr>
                <w:rFonts w:ascii="楷体_GB2312" w:eastAsia="楷体_GB2312" w:hAnsi="宋体" w:cs="宋体" w:hint="eastAsia"/>
                <w:bCs/>
                <w:sz w:val="22"/>
                <w:szCs w:val="22"/>
              </w:rPr>
              <w:t>湖南省赛区三等奖，排名第三；</w:t>
            </w:r>
          </w:p>
          <w:p w:rsidR="00D870B9" w:rsidRDefault="00185C44" w:rsidP="00D870B9">
            <w:pPr>
              <w:snapToGrid w:val="0"/>
              <w:ind w:leftChars="1" w:left="482" w:hangingChars="218" w:hanging="480"/>
              <w:rPr>
                <w:rFonts w:ascii="楷体_GB2312" w:eastAsia="楷体_GB2312" w:hAnsi="宋体" w:cs="宋体"/>
                <w:bCs/>
                <w:color w:val="000000" w:themeColor="text1"/>
                <w:sz w:val="22"/>
                <w:szCs w:val="22"/>
              </w:rPr>
            </w:pPr>
            <w:r>
              <w:rPr>
                <w:rFonts w:ascii="楷体_GB2312" w:eastAsia="楷体_GB2312" w:hAnsi="宋体" w:cs="宋体" w:hint="eastAsia"/>
                <w:bCs/>
                <w:color w:val="000000" w:themeColor="text1"/>
                <w:sz w:val="22"/>
                <w:szCs w:val="22"/>
              </w:rPr>
              <w:t>5</w:t>
            </w:r>
            <w:r>
              <w:rPr>
                <w:rFonts w:ascii="楷体_GB2312" w:eastAsia="楷体_GB2312" w:hAnsi="宋体" w:cs="宋体" w:hint="eastAsia"/>
                <w:bCs/>
                <w:color w:val="000000" w:themeColor="text1"/>
                <w:sz w:val="22"/>
                <w:szCs w:val="22"/>
              </w:rPr>
              <w:t xml:space="preserve">.  </w:t>
            </w:r>
            <w:r>
              <w:rPr>
                <w:rFonts w:ascii="楷体_GB2312" w:eastAsia="楷体_GB2312" w:hAnsi="宋体" w:cs="宋体" w:hint="eastAsia"/>
                <w:bCs/>
                <w:color w:val="000000" w:themeColor="text1"/>
                <w:sz w:val="22"/>
                <w:szCs w:val="22"/>
              </w:rPr>
              <w:t>第一届湖南省高校外语教师奖教金</w:t>
            </w:r>
            <w:r>
              <w:rPr>
                <w:rFonts w:ascii="楷体_GB2312" w:eastAsia="楷体_GB2312" w:hAnsi="宋体" w:cs="宋体" w:hint="eastAsia"/>
                <w:bCs/>
                <w:color w:val="000000" w:themeColor="text1"/>
                <w:sz w:val="22"/>
                <w:szCs w:val="22"/>
              </w:rPr>
              <w:t xml:space="preserve"> </w:t>
            </w:r>
            <w:r>
              <w:rPr>
                <w:rFonts w:ascii="楷体_GB2312" w:eastAsia="楷体_GB2312" w:hAnsi="宋体" w:cs="宋体" w:hint="eastAsia"/>
                <w:bCs/>
                <w:color w:val="000000" w:themeColor="text1"/>
                <w:sz w:val="22"/>
                <w:szCs w:val="22"/>
              </w:rPr>
              <w:t>二等奖，独立完成；</w:t>
            </w:r>
          </w:p>
          <w:p w:rsidR="00D870B9" w:rsidRDefault="00185C44">
            <w:pPr>
              <w:snapToGrid w:val="0"/>
              <w:ind w:leftChars="1" w:left="464" w:hangingChars="210" w:hanging="462"/>
              <w:rPr>
                <w:rFonts w:ascii="楷体_GB2312" w:eastAsia="楷体_GB2312" w:hAnsi="楷体"/>
                <w:bCs/>
                <w:color w:val="000000" w:themeColor="text1"/>
                <w:sz w:val="22"/>
                <w:szCs w:val="22"/>
              </w:rPr>
            </w:pPr>
            <w:r>
              <w:rPr>
                <w:rFonts w:ascii="楷体_GB2312" w:eastAsia="楷体_GB2312" w:hAnsi="楷体" w:hint="eastAsia"/>
                <w:bCs/>
                <w:sz w:val="22"/>
                <w:szCs w:val="22"/>
              </w:rPr>
              <w:t>6</w:t>
            </w:r>
            <w:r>
              <w:rPr>
                <w:rFonts w:ascii="楷体_GB2312" w:eastAsia="楷体_GB2312" w:hAnsi="楷体"/>
                <w:bCs/>
                <w:sz w:val="22"/>
                <w:szCs w:val="22"/>
              </w:rPr>
              <w:t xml:space="preserve">. </w:t>
            </w:r>
            <w:r>
              <w:rPr>
                <w:rFonts w:ascii="楷体_GB2312" w:eastAsia="楷体_GB2312" w:hAnsi="楷体" w:hint="eastAsia"/>
                <w:bCs/>
                <w:color w:val="000000" w:themeColor="text1"/>
                <w:sz w:val="22"/>
                <w:szCs w:val="22"/>
              </w:rPr>
              <w:t>2019</w:t>
            </w:r>
            <w:r>
              <w:rPr>
                <w:rFonts w:ascii="楷体_GB2312" w:eastAsia="楷体_GB2312" w:hAnsi="楷体" w:hint="eastAsia"/>
                <w:bCs/>
                <w:color w:val="000000" w:themeColor="text1"/>
                <w:sz w:val="22"/>
                <w:szCs w:val="22"/>
              </w:rPr>
              <w:t>年湖南省职业教育优秀教学设计比赛（参赛作品《</w:t>
            </w:r>
            <w:r>
              <w:rPr>
                <w:rFonts w:ascii="楷体_GB2312" w:eastAsia="楷体_GB2312" w:hAnsi="楷体" w:hint="eastAsia"/>
                <w:bCs/>
                <w:color w:val="000000" w:themeColor="text1"/>
                <w:sz w:val="22"/>
                <w:szCs w:val="22"/>
              </w:rPr>
              <w:t xml:space="preserve">Talking About Weather Conditions </w:t>
            </w:r>
            <w:r>
              <w:rPr>
                <w:rFonts w:ascii="楷体_GB2312" w:eastAsia="楷体_GB2312" w:hAnsi="楷体" w:hint="eastAsia"/>
                <w:bCs/>
                <w:color w:val="000000" w:themeColor="text1"/>
                <w:sz w:val="22"/>
                <w:szCs w:val="22"/>
              </w:rPr>
              <w:t>》）二等奖，排名第一；</w:t>
            </w:r>
          </w:p>
          <w:p w:rsidR="00D870B9" w:rsidRDefault="00185C44">
            <w:pPr>
              <w:snapToGrid w:val="0"/>
              <w:ind w:leftChars="1" w:left="464" w:hangingChars="210" w:hanging="462"/>
              <w:rPr>
                <w:rFonts w:ascii="楷体_GB2312" w:eastAsia="楷体_GB2312" w:hAnsi="楷体"/>
                <w:bCs/>
                <w:color w:val="000000" w:themeColor="text1"/>
                <w:sz w:val="22"/>
                <w:szCs w:val="22"/>
              </w:rPr>
            </w:pPr>
            <w:r>
              <w:rPr>
                <w:rFonts w:ascii="楷体_GB2312" w:eastAsia="楷体_GB2312" w:hAnsi="楷体" w:hint="eastAsia"/>
                <w:bCs/>
                <w:color w:val="000000" w:themeColor="text1"/>
                <w:sz w:val="22"/>
                <w:szCs w:val="22"/>
              </w:rPr>
              <w:t>7</w:t>
            </w:r>
            <w:r>
              <w:rPr>
                <w:rFonts w:ascii="楷体_GB2312" w:eastAsia="楷体_GB2312" w:hAnsi="楷体" w:hint="eastAsia"/>
                <w:bCs/>
                <w:color w:val="000000" w:themeColor="text1"/>
                <w:sz w:val="22"/>
                <w:szCs w:val="22"/>
              </w:rPr>
              <w:t>.  2019</w:t>
            </w:r>
            <w:r>
              <w:rPr>
                <w:rFonts w:ascii="楷体_GB2312" w:eastAsia="楷体_GB2312" w:hAnsi="楷体" w:hint="eastAsia"/>
                <w:bCs/>
                <w:color w:val="000000" w:themeColor="text1"/>
                <w:sz w:val="22"/>
                <w:szCs w:val="22"/>
              </w:rPr>
              <w:t>年湖南省职业教育优秀教学设计比赛（参赛作品《</w:t>
            </w:r>
            <w:r>
              <w:rPr>
                <w:rFonts w:ascii="楷体_GB2312" w:eastAsia="楷体_GB2312" w:hAnsi="楷体" w:hint="eastAsia"/>
                <w:bCs/>
                <w:color w:val="000000" w:themeColor="text1"/>
                <w:sz w:val="22"/>
                <w:szCs w:val="22"/>
              </w:rPr>
              <w:t>Make and Postpone an Appointment</w:t>
            </w:r>
            <w:r>
              <w:rPr>
                <w:rFonts w:ascii="楷体_GB2312" w:eastAsia="楷体_GB2312" w:hAnsi="楷体" w:hint="eastAsia"/>
                <w:bCs/>
                <w:color w:val="000000" w:themeColor="text1"/>
                <w:sz w:val="22"/>
                <w:szCs w:val="22"/>
              </w:rPr>
              <w:t>》）一等奖，排名第二；</w:t>
            </w:r>
          </w:p>
          <w:p w:rsidR="00D870B9" w:rsidRDefault="00185C44">
            <w:pPr>
              <w:snapToGrid w:val="0"/>
              <w:ind w:leftChars="1" w:left="464" w:hangingChars="210" w:hanging="462"/>
              <w:rPr>
                <w:rFonts w:ascii="宋体" w:hAnsi="宋体" w:cs="宋体"/>
                <w:szCs w:val="21"/>
              </w:rPr>
            </w:pPr>
            <w:r>
              <w:rPr>
                <w:rFonts w:ascii="楷体_GB2312" w:eastAsia="楷体_GB2312" w:hAnsi="楷体" w:hint="eastAsia"/>
                <w:bCs/>
                <w:color w:val="000000" w:themeColor="text1"/>
                <w:sz w:val="22"/>
                <w:szCs w:val="22"/>
              </w:rPr>
              <w:t>8</w:t>
            </w:r>
            <w:r>
              <w:rPr>
                <w:rFonts w:ascii="楷体_GB2312" w:eastAsia="楷体_GB2312" w:hAnsi="楷体" w:hint="eastAsia"/>
                <w:bCs/>
                <w:color w:val="000000" w:themeColor="text1"/>
                <w:sz w:val="22"/>
                <w:szCs w:val="22"/>
              </w:rPr>
              <w:t>.   2019</w:t>
            </w:r>
            <w:r>
              <w:rPr>
                <w:rFonts w:ascii="楷体_GB2312" w:eastAsia="楷体_GB2312" w:hAnsi="楷体" w:hint="eastAsia"/>
                <w:bCs/>
                <w:color w:val="000000" w:themeColor="text1"/>
                <w:sz w:val="22"/>
                <w:szCs w:val="22"/>
              </w:rPr>
              <w:t>年湖南省职业教育优秀教学设计比赛（参赛作品《</w:t>
            </w:r>
            <w:r>
              <w:rPr>
                <w:rFonts w:ascii="楷体_GB2312" w:eastAsia="楷体_GB2312" w:hAnsi="楷体" w:hint="eastAsia"/>
                <w:bCs/>
                <w:color w:val="000000" w:themeColor="text1"/>
                <w:sz w:val="22"/>
                <w:szCs w:val="22"/>
              </w:rPr>
              <w:t>Station Entrance and Security Check</w:t>
            </w:r>
            <w:r>
              <w:rPr>
                <w:rFonts w:ascii="楷体_GB2312" w:eastAsia="楷体_GB2312" w:hAnsi="楷体" w:hint="eastAsia"/>
                <w:bCs/>
                <w:color w:val="000000" w:themeColor="text1"/>
                <w:sz w:val="22"/>
                <w:szCs w:val="22"/>
              </w:rPr>
              <w:t>》）二等奖，排名第二</w:t>
            </w:r>
          </w:p>
          <w:p w:rsidR="00D870B9" w:rsidRDefault="00185C44" w:rsidP="00D870B9">
            <w:pPr>
              <w:snapToGrid w:val="0"/>
              <w:ind w:leftChars="1" w:left="482" w:hangingChars="218" w:hanging="480"/>
              <w:rPr>
                <w:rFonts w:ascii="楷体_GB2312" w:eastAsia="楷体_GB2312" w:hAnsi="宋体" w:cs="宋体"/>
                <w:bCs/>
                <w:sz w:val="22"/>
                <w:szCs w:val="22"/>
              </w:rPr>
            </w:pPr>
            <w:r>
              <w:rPr>
                <w:rFonts w:ascii="楷体_GB2312" w:eastAsia="楷体_GB2312" w:hAnsi="宋体" w:cs="宋体" w:hint="eastAsia"/>
                <w:bCs/>
                <w:sz w:val="22"/>
                <w:szCs w:val="22"/>
              </w:rPr>
              <w:t>9</w:t>
            </w:r>
            <w:r>
              <w:rPr>
                <w:rFonts w:ascii="楷体_GB2312" w:eastAsia="楷体_GB2312" w:hAnsi="宋体" w:cs="宋体" w:hint="eastAsia"/>
                <w:bCs/>
                <w:sz w:val="22"/>
                <w:szCs w:val="22"/>
              </w:rPr>
              <w:t xml:space="preserve">.  </w:t>
            </w:r>
            <w:r>
              <w:rPr>
                <w:rFonts w:ascii="楷体_GB2312" w:eastAsia="楷体_GB2312" w:hAnsi="宋体" w:cs="宋体" w:hint="eastAsia"/>
                <w:bCs/>
                <w:sz w:val="22"/>
                <w:szCs w:val="22"/>
              </w:rPr>
              <w:t>第二届湖南省高职高专英语课堂教学设计大赛</w:t>
            </w:r>
            <w:r>
              <w:rPr>
                <w:rFonts w:ascii="楷体_GB2312" w:eastAsia="楷体_GB2312" w:hAnsi="宋体" w:cs="宋体" w:hint="eastAsia"/>
                <w:bCs/>
                <w:sz w:val="22"/>
                <w:szCs w:val="22"/>
              </w:rPr>
              <w:t xml:space="preserve"> </w:t>
            </w:r>
            <w:r>
              <w:rPr>
                <w:rFonts w:ascii="楷体_GB2312" w:eastAsia="楷体_GB2312" w:hAnsi="宋体" w:cs="宋体" w:hint="eastAsia"/>
                <w:bCs/>
                <w:sz w:val="22"/>
                <w:szCs w:val="22"/>
              </w:rPr>
              <w:t>二等奖，排名第一；</w:t>
            </w:r>
          </w:p>
          <w:p w:rsidR="00D870B9" w:rsidRDefault="00185C44" w:rsidP="00D870B9">
            <w:pPr>
              <w:snapToGrid w:val="0"/>
              <w:ind w:leftChars="1" w:left="482" w:hangingChars="218" w:hanging="480"/>
              <w:rPr>
                <w:rFonts w:ascii="楷体_GB2312" w:eastAsia="楷体_GB2312" w:hAnsi="宋体" w:cs="宋体"/>
                <w:bCs/>
                <w:color w:val="000000" w:themeColor="text1"/>
                <w:sz w:val="22"/>
                <w:szCs w:val="22"/>
              </w:rPr>
            </w:pPr>
            <w:r>
              <w:rPr>
                <w:rFonts w:ascii="楷体_GB2312" w:eastAsia="楷体_GB2312" w:hAnsi="宋体" w:cs="宋体" w:hint="eastAsia"/>
                <w:bCs/>
                <w:color w:val="000000" w:themeColor="text1"/>
                <w:sz w:val="22"/>
                <w:szCs w:val="22"/>
              </w:rPr>
              <w:t>10</w:t>
            </w:r>
            <w:r>
              <w:rPr>
                <w:rFonts w:ascii="楷体_GB2312" w:eastAsia="楷体_GB2312" w:hAnsi="宋体" w:cs="宋体" w:hint="eastAsia"/>
                <w:bCs/>
                <w:color w:val="000000" w:themeColor="text1"/>
                <w:sz w:val="22"/>
                <w:szCs w:val="22"/>
              </w:rPr>
              <w:t xml:space="preserve">. </w:t>
            </w:r>
            <w:r>
              <w:rPr>
                <w:rFonts w:ascii="楷体_GB2312" w:eastAsia="楷体_GB2312" w:hAnsi="宋体" w:cs="宋体" w:hint="eastAsia"/>
                <w:bCs/>
                <w:color w:val="000000" w:themeColor="text1"/>
                <w:sz w:val="22"/>
                <w:szCs w:val="22"/>
              </w:rPr>
              <w:t>第一届湖南省高职高专英语课堂教学设计大赛</w:t>
            </w:r>
            <w:r>
              <w:rPr>
                <w:rFonts w:ascii="楷体_GB2312" w:eastAsia="楷体_GB2312" w:hAnsi="宋体" w:cs="宋体" w:hint="eastAsia"/>
                <w:bCs/>
                <w:color w:val="000000" w:themeColor="text1"/>
                <w:sz w:val="22"/>
                <w:szCs w:val="22"/>
              </w:rPr>
              <w:t xml:space="preserve"> </w:t>
            </w:r>
            <w:r>
              <w:rPr>
                <w:rFonts w:ascii="楷体_GB2312" w:eastAsia="楷体_GB2312" w:hAnsi="宋体" w:cs="宋体" w:hint="eastAsia"/>
                <w:bCs/>
                <w:color w:val="000000" w:themeColor="text1"/>
                <w:sz w:val="22"/>
                <w:szCs w:val="22"/>
              </w:rPr>
              <w:t>二等奖，独立完成；</w:t>
            </w:r>
          </w:p>
          <w:p w:rsidR="00D870B9" w:rsidRDefault="00185C44" w:rsidP="00D870B9">
            <w:pPr>
              <w:snapToGrid w:val="0"/>
              <w:ind w:leftChars="1" w:left="482" w:hangingChars="218" w:hanging="480"/>
              <w:rPr>
                <w:rFonts w:ascii="楷体_GB2312" w:eastAsia="楷体_GB2312" w:hAnsi="宋体" w:cs="宋体"/>
                <w:bCs/>
                <w:sz w:val="22"/>
                <w:szCs w:val="22"/>
              </w:rPr>
            </w:pPr>
            <w:r>
              <w:rPr>
                <w:rFonts w:ascii="楷体_GB2312" w:eastAsia="楷体_GB2312" w:hAnsi="宋体" w:cs="宋体" w:hint="eastAsia"/>
                <w:bCs/>
                <w:sz w:val="22"/>
                <w:szCs w:val="22"/>
              </w:rPr>
              <w:t>11</w:t>
            </w:r>
            <w:r>
              <w:rPr>
                <w:rFonts w:ascii="楷体_GB2312" w:eastAsia="楷体_GB2312" w:hAnsi="宋体" w:cs="宋体" w:hint="eastAsia"/>
                <w:bCs/>
                <w:sz w:val="22"/>
                <w:szCs w:val="22"/>
              </w:rPr>
              <w:t>.  2019</w:t>
            </w:r>
            <w:r>
              <w:rPr>
                <w:rFonts w:ascii="楷体_GB2312" w:eastAsia="楷体_GB2312" w:hAnsi="宋体" w:cs="宋体" w:hint="eastAsia"/>
                <w:bCs/>
                <w:sz w:val="22"/>
                <w:szCs w:val="22"/>
              </w:rPr>
              <w:t>年湖南高速铁路职业技术学院教师职业能力比赛二等奖，排名第二；</w:t>
            </w:r>
          </w:p>
          <w:p w:rsidR="00D870B9" w:rsidRDefault="00185C44">
            <w:pPr>
              <w:snapToGrid w:val="0"/>
              <w:rPr>
                <w:rFonts w:ascii="楷体_GB2312" w:eastAsia="楷体_GB2312" w:hAnsi="宋体" w:cs="宋体"/>
                <w:bCs/>
                <w:sz w:val="22"/>
                <w:szCs w:val="22"/>
              </w:rPr>
            </w:pPr>
            <w:r>
              <w:rPr>
                <w:rFonts w:ascii="楷体_GB2312" w:eastAsia="楷体_GB2312" w:hAnsi="宋体" w:cs="宋体" w:hint="eastAsia"/>
                <w:bCs/>
                <w:color w:val="000000" w:themeColor="text1"/>
                <w:sz w:val="22"/>
                <w:szCs w:val="22"/>
              </w:rPr>
              <w:t>1</w:t>
            </w:r>
            <w:r>
              <w:rPr>
                <w:rFonts w:ascii="楷体_GB2312" w:eastAsia="楷体_GB2312" w:hAnsi="宋体" w:cs="宋体" w:hint="eastAsia"/>
                <w:bCs/>
                <w:color w:val="000000" w:themeColor="text1"/>
                <w:sz w:val="22"/>
                <w:szCs w:val="22"/>
              </w:rPr>
              <w:t>2</w:t>
            </w:r>
            <w:r>
              <w:rPr>
                <w:rFonts w:ascii="楷体_GB2312" w:eastAsia="楷体_GB2312" w:hAnsi="宋体" w:cs="宋体" w:hint="eastAsia"/>
                <w:bCs/>
                <w:color w:val="000000" w:themeColor="text1"/>
                <w:sz w:val="22"/>
                <w:szCs w:val="22"/>
              </w:rPr>
              <w:t xml:space="preserve">. </w:t>
            </w:r>
            <w:r>
              <w:rPr>
                <w:rFonts w:ascii="楷体_GB2312" w:eastAsia="楷体_GB2312" w:hAnsi="宋体" w:cs="宋体" w:hint="eastAsia"/>
                <w:bCs/>
                <w:color w:val="000000" w:themeColor="text1"/>
                <w:sz w:val="22"/>
                <w:szCs w:val="22"/>
              </w:rPr>
              <w:t>湖南高速铁路职业技术学院首届移动</w:t>
            </w:r>
            <w:proofErr w:type="gramStart"/>
            <w:r>
              <w:rPr>
                <w:rFonts w:ascii="楷体_GB2312" w:eastAsia="楷体_GB2312" w:hAnsi="宋体" w:cs="宋体" w:hint="eastAsia"/>
                <w:bCs/>
                <w:color w:val="000000" w:themeColor="text1"/>
                <w:sz w:val="22"/>
                <w:szCs w:val="22"/>
              </w:rPr>
              <w:t>杯教学</w:t>
            </w:r>
            <w:proofErr w:type="gramEnd"/>
            <w:r>
              <w:rPr>
                <w:rFonts w:ascii="楷体_GB2312" w:eastAsia="楷体_GB2312" w:hAnsi="宋体" w:cs="宋体" w:hint="eastAsia"/>
                <w:bCs/>
                <w:color w:val="000000" w:themeColor="text1"/>
                <w:sz w:val="22"/>
                <w:szCs w:val="22"/>
              </w:rPr>
              <w:t>大赛</w:t>
            </w:r>
            <w:r>
              <w:rPr>
                <w:rFonts w:ascii="楷体_GB2312" w:eastAsia="楷体_GB2312" w:hAnsi="宋体" w:cs="宋体" w:hint="eastAsia"/>
                <w:bCs/>
                <w:color w:val="000000" w:themeColor="text1"/>
                <w:sz w:val="22"/>
                <w:szCs w:val="22"/>
              </w:rPr>
              <w:t xml:space="preserve"> </w:t>
            </w:r>
            <w:r>
              <w:rPr>
                <w:rFonts w:ascii="楷体_GB2312" w:eastAsia="楷体_GB2312" w:hAnsi="宋体" w:cs="宋体" w:hint="eastAsia"/>
                <w:bCs/>
                <w:color w:val="000000" w:themeColor="text1"/>
                <w:sz w:val="22"/>
                <w:szCs w:val="22"/>
              </w:rPr>
              <w:t>三等奖，独立完成；</w:t>
            </w:r>
          </w:p>
          <w:p w:rsidR="00D870B9" w:rsidRDefault="00185C44">
            <w:pPr>
              <w:snapToGrid w:val="0"/>
              <w:rPr>
                <w:rFonts w:ascii="黑体" w:eastAsia="黑体" w:hAnsi="黑体"/>
                <w:b/>
                <w:sz w:val="22"/>
                <w:szCs w:val="22"/>
              </w:rPr>
            </w:pPr>
            <w:r>
              <w:rPr>
                <w:rFonts w:ascii="黑体" w:eastAsia="黑体" w:hAnsi="黑体" w:hint="eastAsia"/>
                <w:b/>
                <w:sz w:val="22"/>
                <w:szCs w:val="22"/>
              </w:rPr>
              <w:t>二、指导学生获奖</w:t>
            </w:r>
          </w:p>
          <w:p w:rsidR="00D870B9" w:rsidRDefault="00185C44" w:rsidP="00D870B9">
            <w:pPr>
              <w:snapToGrid w:val="0"/>
              <w:ind w:leftChars="1" w:left="482" w:hangingChars="218" w:hanging="480"/>
              <w:rPr>
                <w:rFonts w:ascii="楷体_GB2312" w:eastAsia="楷体_GB2312" w:hAnsi="宋体" w:cs="宋体"/>
                <w:bCs/>
                <w:sz w:val="22"/>
                <w:szCs w:val="22"/>
              </w:rPr>
            </w:pPr>
            <w:r>
              <w:rPr>
                <w:rFonts w:ascii="楷体_GB2312" w:eastAsia="楷体_GB2312" w:hAnsi="宋体" w:cs="宋体" w:hint="eastAsia"/>
                <w:bCs/>
                <w:sz w:val="22"/>
                <w:szCs w:val="22"/>
              </w:rPr>
              <w:t>1.</w:t>
            </w:r>
            <w:r>
              <w:rPr>
                <w:rFonts w:ascii="楷体_GB2312" w:eastAsia="楷体_GB2312" w:hAnsi="宋体" w:cs="宋体" w:hint="eastAsia"/>
                <w:bCs/>
                <w:sz w:val="22"/>
                <w:szCs w:val="22"/>
              </w:rPr>
              <w:tab/>
              <w:t>2018</w:t>
            </w:r>
            <w:r>
              <w:rPr>
                <w:rFonts w:ascii="楷体_GB2312" w:eastAsia="楷体_GB2312" w:hAnsi="宋体" w:cs="宋体" w:hint="eastAsia"/>
                <w:bCs/>
                <w:sz w:val="22"/>
                <w:szCs w:val="22"/>
              </w:rPr>
              <w:t>年指导学生</w:t>
            </w:r>
            <w:proofErr w:type="gramStart"/>
            <w:r>
              <w:rPr>
                <w:rFonts w:ascii="楷体_GB2312" w:eastAsia="楷体_GB2312" w:hAnsi="宋体" w:cs="宋体" w:hint="eastAsia"/>
                <w:bCs/>
                <w:sz w:val="22"/>
                <w:szCs w:val="22"/>
              </w:rPr>
              <w:t>曹秧参加</w:t>
            </w:r>
            <w:proofErr w:type="gramEnd"/>
            <w:r>
              <w:rPr>
                <w:rFonts w:ascii="楷体_GB2312" w:eastAsia="楷体_GB2312" w:hAnsi="宋体" w:cs="宋体" w:hint="eastAsia"/>
                <w:bCs/>
                <w:sz w:val="22"/>
                <w:szCs w:val="22"/>
              </w:rPr>
              <w:t>全国大学生英语竞赛（</w:t>
            </w:r>
            <w:r>
              <w:rPr>
                <w:rFonts w:ascii="楷体_GB2312" w:eastAsia="楷体_GB2312" w:hAnsi="宋体" w:cs="宋体" w:hint="eastAsia"/>
                <w:bCs/>
                <w:sz w:val="22"/>
                <w:szCs w:val="22"/>
              </w:rPr>
              <w:t>D</w:t>
            </w:r>
            <w:r>
              <w:rPr>
                <w:rFonts w:ascii="楷体_GB2312" w:eastAsia="楷体_GB2312" w:hAnsi="宋体" w:cs="宋体" w:hint="eastAsia"/>
                <w:bCs/>
                <w:sz w:val="22"/>
                <w:szCs w:val="22"/>
              </w:rPr>
              <w:t>类）获一等奖。</w:t>
            </w:r>
          </w:p>
          <w:p w:rsidR="00D870B9" w:rsidRDefault="00185C44">
            <w:pPr>
              <w:snapToGrid w:val="0"/>
              <w:rPr>
                <w:rFonts w:ascii="黑体" w:eastAsia="黑体" w:hAnsi="黑体"/>
                <w:b/>
                <w:sz w:val="22"/>
                <w:szCs w:val="22"/>
              </w:rPr>
            </w:pPr>
            <w:r>
              <w:rPr>
                <w:rFonts w:ascii="黑体" w:eastAsia="黑体" w:hAnsi="黑体" w:hint="eastAsia"/>
                <w:b/>
                <w:sz w:val="22"/>
                <w:szCs w:val="22"/>
              </w:rPr>
              <w:t>三、课程建设</w:t>
            </w:r>
          </w:p>
          <w:p w:rsidR="00D870B9" w:rsidRDefault="00185C44" w:rsidP="00D870B9">
            <w:pPr>
              <w:snapToGrid w:val="0"/>
              <w:ind w:leftChars="1" w:left="482" w:hangingChars="218" w:hanging="480"/>
              <w:rPr>
                <w:rFonts w:ascii="楷体_GB2312" w:eastAsia="楷体_GB2312" w:hAnsi="宋体" w:cs="宋体"/>
                <w:bCs/>
                <w:color w:val="000000" w:themeColor="text1"/>
                <w:sz w:val="22"/>
                <w:szCs w:val="22"/>
              </w:rPr>
            </w:pPr>
            <w:r>
              <w:rPr>
                <w:rFonts w:ascii="楷体_GB2312" w:eastAsia="楷体_GB2312" w:hAnsi="宋体" w:cs="宋体" w:hint="eastAsia"/>
                <w:bCs/>
                <w:sz w:val="22"/>
                <w:szCs w:val="22"/>
              </w:rPr>
              <w:t xml:space="preserve">1.   </w:t>
            </w:r>
            <w:r>
              <w:rPr>
                <w:rFonts w:ascii="楷体_GB2312" w:eastAsia="楷体_GB2312" w:hAnsi="宋体" w:cs="宋体" w:hint="eastAsia"/>
                <w:bCs/>
                <w:color w:val="000000" w:themeColor="text1"/>
                <w:sz w:val="22"/>
                <w:szCs w:val="22"/>
              </w:rPr>
              <w:t>2019.07-</w:t>
            </w:r>
            <w:r>
              <w:rPr>
                <w:rFonts w:ascii="楷体_GB2312" w:eastAsia="楷体_GB2312" w:hAnsi="宋体" w:cs="宋体" w:hint="eastAsia"/>
                <w:bCs/>
                <w:color w:val="000000" w:themeColor="text1"/>
                <w:sz w:val="22"/>
                <w:szCs w:val="22"/>
              </w:rPr>
              <w:t>至今</w:t>
            </w:r>
            <w:r>
              <w:rPr>
                <w:rFonts w:ascii="楷体_GB2312" w:eastAsia="楷体_GB2312" w:hAnsi="宋体" w:cs="宋体" w:hint="eastAsia"/>
                <w:bCs/>
                <w:color w:val="000000" w:themeColor="text1"/>
                <w:sz w:val="22"/>
                <w:szCs w:val="22"/>
              </w:rPr>
              <w:t xml:space="preserve">   </w:t>
            </w:r>
            <w:r>
              <w:rPr>
                <w:rFonts w:ascii="楷体_GB2312" w:eastAsia="楷体_GB2312" w:hAnsi="宋体" w:cs="宋体" w:hint="eastAsia"/>
                <w:bCs/>
                <w:color w:val="000000" w:themeColor="text1"/>
                <w:sz w:val="22"/>
                <w:szCs w:val="22"/>
              </w:rPr>
              <w:t>参与</w:t>
            </w:r>
            <w:r>
              <w:rPr>
                <w:rFonts w:ascii="楷体_GB2312" w:eastAsia="楷体_GB2312" w:hAnsi="宋体" w:cs="宋体" w:hint="eastAsia"/>
                <w:bCs/>
                <w:color w:val="000000" w:themeColor="text1"/>
                <w:sz w:val="22"/>
                <w:szCs w:val="22"/>
              </w:rPr>
              <w:t>2019</w:t>
            </w:r>
            <w:r>
              <w:rPr>
                <w:rFonts w:ascii="楷体_GB2312" w:eastAsia="楷体_GB2312" w:hAnsi="宋体" w:cs="宋体" w:hint="eastAsia"/>
                <w:bCs/>
                <w:color w:val="000000" w:themeColor="text1"/>
                <w:sz w:val="22"/>
                <w:szCs w:val="22"/>
              </w:rPr>
              <w:t>年湖南省职业教育专业教学</w:t>
            </w:r>
            <w:proofErr w:type="gramStart"/>
            <w:r>
              <w:rPr>
                <w:rFonts w:ascii="楷体_GB2312" w:eastAsia="楷体_GB2312" w:hAnsi="宋体" w:cs="宋体" w:hint="eastAsia"/>
                <w:bCs/>
                <w:color w:val="000000" w:themeColor="text1"/>
                <w:sz w:val="22"/>
                <w:szCs w:val="22"/>
              </w:rPr>
              <w:t>资源库子项目</w:t>
            </w:r>
            <w:proofErr w:type="gramEnd"/>
            <w:r>
              <w:rPr>
                <w:rFonts w:ascii="楷体_GB2312" w:eastAsia="楷体_GB2312" w:hAnsi="宋体" w:cs="宋体" w:hint="eastAsia"/>
                <w:bCs/>
                <w:color w:val="000000" w:themeColor="text1"/>
                <w:sz w:val="22"/>
                <w:szCs w:val="22"/>
              </w:rPr>
              <w:t>——建筑英语课程建设，市厅级，在建，二级学院排名第二。</w:t>
            </w:r>
          </w:p>
          <w:p w:rsidR="00D870B9" w:rsidRDefault="00185C44">
            <w:pPr>
              <w:snapToGrid w:val="0"/>
              <w:rPr>
                <w:rFonts w:ascii="黑体" w:eastAsia="黑体" w:hAnsi="黑体"/>
                <w:b/>
                <w:sz w:val="22"/>
                <w:szCs w:val="22"/>
              </w:rPr>
            </w:pPr>
            <w:r>
              <w:rPr>
                <w:rFonts w:ascii="黑体" w:eastAsia="黑体" w:hAnsi="黑体" w:hint="eastAsia"/>
                <w:b/>
                <w:sz w:val="22"/>
                <w:szCs w:val="22"/>
              </w:rPr>
              <w:t>四</w:t>
            </w:r>
            <w:r>
              <w:rPr>
                <w:rFonts w:ascii="黑体" w:eastAsia="黑体" w:hAnsi="黑体" w:hint="eastAsia"/>
                <w:b/>
                <w:sz w:val="22"/>
                <w:szCs w:val="22"/>
              </w:rPr>
              <w:t>、师德师风与工作业绩</w:t>
            </w:r>
          </w:p>
          <w:p w:rsidR="00D870B9" w:rsidRDefault="00185C44" w:rsidP="00185C44">
            <w:pPr>
              <w:snapToGrid w:val="0"/>
              <w:ind w:leftChars="1" w:left="482" w:hangingChars="218" w:hanging="480"/>
              <w:rPr>
                <w:rFonts w:ascii="楷体_GB2312" w:eastAsia="楷体_GB2312" w:hAnsi="宋体" w:cs="宋体"/>
                <w:bCs/>
                <w:sz w:val="22"/>
                <w:szCs w:val="22"/>
              </w:rPr>
            </w:pPr>
            <w:r>
              <w:rPr>
                <w:rFonts w:ascii="楷体_GB2312" w:eastAsia="楷体_GB2312" w:hAnsi="宋体" w:cs="宋体" w:hint="eastAsia"/>
                <w:bCs/>
                <w:sz w:val="22"/>
                <w:szCs w:val="22"/>
              </w:rPr>
              <w:t xml:space="preserve">1.  </w:t>
            </w:r>
            <w:r>
              <w:rPr>
                <w:rFonts w:ascii="楷体_GB2312" w:eastAsia="楷体_GB2312" w:hAnsi="宋体" w:cs="宋体" w:hint="eastAsia"/>
                <w:bCs/>
                <w:sz w:val="22"/>
                <w:szCs w:val="22"/>
              </w:rPr>
              <w:t>2019</w:t>
            </w:r>
            <w:r>
              <w:rPr>
                <w:rFonts w:ascii="楷体_GB2312" w:eastAsia="楷体_GB2312" w:hAnsi="宋体" w:cs="宋体" w:hint="eastAsia"/>
                <w:bCs/>
                <w:sz w:val="22"/>
                <w:szCs w:val="22"/>
              </w:rPr>
              <w:t>年湖南高速铁路职业技术学院优秀党员；</w:t>
            </w:r>
          </w:p>
          <w:p w:rsidR="00D870B9" w:rsidRDefault="00185C44" w:rsidP="00185C44">
            <w:pPr>
              <w:snapToGrid w:val="0"/>
              <w:ind w:leftChars="1" w:left="482" w:hangingChars="218" w:hanging="480"/>
              <w:rPr>
                <w:rFonts w:ascii="楷体_GB2312" w:eastAsia="楷体_GB2312" w:hAnsi="宋体" w:cs="宋体"/>
                <w:bCs/>
                <w:sz w:val="22"/>
                <w:szCs w:val="22"/>
              </w:rPr>
            </w:pPr>
            <w:r>
              <w:rPr>
                <w:rFonts w:ascii="楷体_GB2312" w:eastAsia="楷体_GB2312" w:hAnsi="宋体" w:cs="宋体" w:hint="eastAsia"/>
                <w:bCs/>
                <w:sz w:val="22"/>
                <w:szCs w:val="22"/>
              </w:rPr>
              <w:t>2.  2018</w:t>
            </w:r>
            <w:r>
              <w:rPr>
                <w:rFonts w:ascii="楷体_GB2312" w:eastAsia="楷体_GB2312" w:hAnsi="宋体" w:cs="宋体" w:hint="eastAsia"/>
                <w:bCs/>
                <w:sz w:val="22"/>
                <w:szCs w:val="22"/>
              </w:rPr>
              <w:t>年度在教育教学中取得优异成绩，获得学校表彰；</w:t>
            </w:r>
          </w:p>
          <w:p w:rsidR="00D870B9" w:rsidRDefault="00185C44" w:rsidP="00185C44">
            <w:pPr>
              <w:snapToGrid w:val="0"/>
              <w:ind w:leftChars="1" w:left="482" w:hangingChars="218" w:hanging="480"/>
              <w:rPr>
                <w:rFonts w:ascii="楷体_GB2312" w:eastAsia="楷体_GB2312" w:hAnsi="宋体" w:cs="宋体"/>
                <w:bCs/>
                <w:sz w:val="22"/>
                <w:szCs w:val="22"/>
              </w:rPr>
            </w:pPr>
            <w:r>
              <w:rPr>
                <w:rFonts w:ascii="楷体_GB2312" w:eastAsia="楷体_GB2312" w:hAnsi="宋体" w:cs="宋体" w:hint="eastAsia"/>
                <w:bCs/>
                <w:sz w:val="22"/>
                <w:szCs w:val="22"/>
              </w:rPr>
              <w:t xml:space="preserve">3.  </w:t>
            </w:r>
            <w:r>
              <w:rPr>
                <w:rFonts w:ascii="楷体_GB2312" w:eastAsia="楷体_GB2312" w:hAnsi="宋体" w:cs="宋体" w:hint="eastAsia"/>
                <w:bCs/>
                <w:sz w:val="22"/>
                <w:szCs w:val="22"/>
              </w:rPr>
              <w:t>湖南省教育厅主办的“</w:t>
            </w:r>
            <w:r>
              <w:rPr>
                <w:rFonts w:ascii="楷体_GB2312" w:eastAsia="楷体_GB2312" w:hAnsi="宋体" w:cs="宋体" w:hint="eastAsia"/>
                <w:bCs/>
                <w:sz w:val="22"/>
                <w:szCs w:val="22"/>
              </w:rPr>
              <w:t>2019</w:t>
            </w:r>
            <w:r>
              <w:rPr>
                <w:rFonts w:ascii="楷体_GB2312" w:eastAsia="楷体_GB2312" w:hAnsi="宋体" w:cs="宋体" w:hint="eastAsia"/>
                <w:bCs/>
                <w:sz w:val="22"/>
                <w:szCs w:val="22"/>
              </w:rPr>
              <w:t>年度高等职业学校公共课（高职英语）骨干教师培训”中表现良好，获“优秀学员”称号；</w:t>
            </w:r>
          </w:p>
          <w:p w:rsidR="00D870B9" w:rsidRDefault="00185C44" w:rsidP="00185C44">
            <w:pPr>
              <w:snapToGrid w:val="0"/>
              <w:ind w:leftChars="1" w:left="482" w:hangingChars="218" w:hanging="480"/>
              <w:rPr>
                <w:rFonts w:ascii="楷体_GB2312" w:eastAsia="楷体_GB2312" w:hAnsi="宋体" w:cs="宋体"/>
                <w:bCs/>
                <w:sz w:val="22"/>
                <w:szCs w:val="22"/>
              </w:rPr>
            </w:pPr>
            <w:r>
              <w:rPr>
                <w:rFonts w:ascii="楷体_GB2312" w:eastAsia="楷体_GB2312" w:hAnsi="宋体" w:cs="宋体" w:hint="eastAsia"/>
                <w:bCs/>
                <w:sz w:val="22"/>
                <w:szCs w:val="22"/>
              </w:rPr>
              <w:t xml:space="preserve">4.  </w:t>
            </w:r>
            <w:r>
              <w:rPr>
                <w:rFonts w:ascii="楷体_GB2312" w:eastAsia="楷体_GB2312" w:hAnsi="宋体" w:cs="宋体" w:hint="eastAsia"/>
                <w:bCs/>
                <w:sz w:val="22"/>
                <w:szCs w:val="22"/>
              </w:rPr>
              <w:t>在</w:t>
            </w:r>
            <w:r>
              <w:rPr>
                <w:rFonts w:ascii="楷体_GB2312" w:eastAsia="楷体_GB2312" w:hAnsi="宋体" w:cs="宋体" w:hint="eastAsia"/>
                <w:bCs/>
                <w:sz w:val="22"/>
                <w:szCs w:val="22"/>
              </w:rPr>
              <w:t>2019</w:t>
            </w:r>
            <w:r>
              <w:rPr>
                <w:rFonts w:ascii="楷体_GB2312" w:eastAsia="楷体_GB2312" w:hAnsi="宋体" w:cs="宋体" w:hint="eastAsia"/>
                <w:bCs/>
                <w:sz w:val="22"/>
                <w:szCs w:val="22"/>
              </w:rPr>
              <w:t>年全国大学生英语竞赛中，工作业绩突出，获优秀组织奖；</w:t>
            </w:r>
          </w:p>
          <w:p w:rsidR="00D870B9" w:rsidRDefault="00185C44" w:rsidP="00185C44">
            <w:pPr>
              <w:snapToGrid w:val="0"/>
              <w:rPr>
                <w:rFonts w:ascii="黑体" w:eastAsia="黑体" w:hAnsi="黑体"/>
                <w:b/>
                <w:sz w:val="22"/>
                <w:szCs w:val="22"/>
              </w:rPr>
            </w:pPr>
            <w:r>
              <w:rPr>
                <w:rFonts w:ascii="黑体" w:eastAsia="黑体" w:hAnsi="黑体" w:hint="eastAsia"/>
                <w:b/>
                <w:sz w:val="22"/>
                <w:szCs w:val="22"/>
              </w:rPr>
              <w:t>五</w:t>
            </w:r>
            <w:r>
              <w:rPr>
                <w:rFonts w:ascii="黑体" w:eastAsia="黑体" w:hAnsi="黑体" w:hint="eastAsia"/>
                <w:b/>
                <w:sz w:val="22"/>
                <w:szCs w:val="22"/>
              </w:rPr>
              <w:t>、双师素质</w:t>
            </w:r>
          </w:p>
          <w:p w:rsidR="00D870B9" w:rsidRDefault="00185C44" w:rsidP="00185C44">
            <w:pPr>
              <w:snapToGrid w:val="0"/>
              <w:ind w:leftChars="1" w:left="2"/>
              <w:rPr>
                <w:rFonts w:ascii="楷体_GB2312" w:eastAsia="楷体_GB2312" w:hAnsi="宋体" w:cs="宋体"/>
                <w:bCs/>
                <w:sz w:val="22"/>
                <w:szCs w:val="22"/>
              </w:rPr>
            </w:pPr>
            <w:r>
              <w:rPr>
                <w:rFonts w:ascii="楷体_GB2312" w:eastAsia="楷体_GB2312" w:hAnsi="宋体" w:cs="宋体" w:hint="eastAsia"/>
                <w:bCs/>
                <w:sz w:val="22"/>
                <w:szCs w:val="22"/>
              </w:rPr>
              <w:t>1.</w:t>
            </w:r>
            <w:r>
              <w:rPr>
                <w:rFonts w:ascii="楷体_GB2312" w:eastAsia="楷体_GB2312" w:hAnsi="宋体" w:cs="宋体" w:hint="eastAsia"/>
                <w:bCs/>
                <w:sz w:val="22"/>
                <w:szCs w:val="22"/>
              </w:rPr>
              <w:t>具有全国</w:t>
            </w:r>
            <w:bookmarkStart w:id="0" w:name="_GoBack"/>
            <w:bookmarkEnd w:id="0"/>
            <w:r>
              <w:rPr>
                <w:rFonts w:ascii="楷体_GB2312" w:eastAsia="楷体_GB2312" w:hAnsi="宋体" w:cs="宋体" w:hint="eastAsia"/>
                <w:bCs/>
                <w:sz w:val="22"/>
                <w:szCs w:val="22"/>
              </w:rPr>
              <w:t>国际商务英语考试（二级）口语考官资格证与培训师资格证书；</w:t>
            </w:r>
          </w:p>
          <w:p w:rsidR="00D870B9" w:rsidRDefault="00185C44" w:rsidP="00185C44">
            <w:pPr>
              <w:snapToGrid w:val="0"/>
              <w:ind w:leftChars="1" w:left="2"/>
              <w:rPr>
                <w:rFonts w:ascii="楷体_GB2312" w:hAnsi="宋体" w:cs="宋体"/>
                <w:bCs/>
                <w:sz w:val="22"/>
                <w:szCs w:val="22"/>
              </w:rPr>
            </w:pPr>
            <w:r>
              <w:rPr>
                <w:rFonts w:ascii="楷体_GB2312" w:eastAsia="楷体_GB2312" w:hAnsi="宋体" w:cs="宋体" w:hint="eastAsia"/>
                <w:bCs/>
                <w:sz w:val="22"/>
                <w:szCs w:val="22"/>
              </w:rPr>
              <w:t>2.</w:t>
            </w:r>
            <w:r>
              <w:rPr>
                <w:rFonts w:ascii="楷体_GB2312" w:eastAsia="楷体_GB2312" w:hAnsi="宋体" w:cs="宋体" w:hint="eastAsia"/>
                <w:bCs/>
                <w:sz w:val="22"/>
                <w:szCs w:val="22"/>
              </w:rPr>
              <w:t>具有全国英语等级考试口试考官证（</w:t>
            </w:r>
            <w:r>
              <w:rPr>
                <w:rFonts w:ascii="楷体_GB2312" w:eastAsia="楷体_GB2312" w:hAnsi="宋体" w:cs="宋体" w:hint="eastAsia"/>
                <w:bCs/>
                <w:sz w:val="22"/>
                <w:szCs w:val="22"/>
              </w:rPr>
              <w:t>PETS3</w:t>
            </w:r>
            <w:r>
              <w:rPr>
                <w:rFonts w:ascii="楷体_GB2312" w:eastAsia="楷体_GB2312" w:hAnsi="宋体" w:cs="宋体" w:hint="eastAsia"/>
                <w:bCs/>
                <w:sz w:val="22"/>
                <w:szCs w:val="22"/>
              </w:rPr>
              <w:t>级）</w:t>
            </w:r>
          </w:p>
        </w:tc>
        <w:tc>
          <w:tcPr>
            <w:tcW w:w="877" w:type="dxa"/>
            <w:vMerge w:val="restart"/>
            <w:tcBorders>
              <w:left w:val="single" w:sz="4" w:space="0" w:color="auto"/>
              <w:right w:val="single" w:sz="4" w:space="0" w:color="auto"/>
            </w:tcBorders>
          </w:tcPr>
          <w:p w:rsidR="00D870B9" w:rsidRDefault="00D870B9">
            <w:pPr>
              <w:snapToGrid w:val="0"/>
              <w:spacing w:line="288" w:lineRule="auto"/>
              <w:rPr>
                <w:rFonts w:ascii="楷体_GB2312" w:eastAsia="楷体_GB2312" w:hAnsi="宋体" w:cs="楷体_GB2312"/>
                <w:b/>
                <w:snapToGrid w:val="0"/>
                <w:kern w:val="0"/>
                <w:szCs w:val="21"/>
              </w:rPr>
            </w:pPr>
          </w:p>
          <w:p w:rsidR="00D870B9" w:rsidRDefault="00185C44">
            <w:pPr>
              <w:snapToGrid w:val="0"/>
              <w:spacing w:line="288" w:lineRule="auto"/>
              <w:rPr>
                <w:rFonts w:ascii="楷体_GB2312" w:eastAsia="楷体_GB2312"/>
                <w:b/>
                <w:spacing w:val="-10"/>
                <w:sz w:val="18"/>
                <w:szCs w:val="21"/>
              </w:rPr>
            </w:pPr>
            <w:r>
              <w:rPr>
                <w:rFonts w:ascii="楷体_GB2312" w:eastAsia="楷体_GB2312" w:hint="eastAsia"/>
                <w:b/>
                <w:spacing w:val="-10"/>
                <w:sz w:val="24"/>
              </w:rPr>
              <w:t>无</w:t>
            </w:r>
          </w:p>
        </w:tc>
        <w:tc>
          <w:tcPr>
            <w:tcW w:w="1573" w:type="dxa"/>
            <w:vMerge/>
            <w:tcBorders>
              <w:left w:val="single" w:sz="4" w:space="0" w:color="auto"/>
              <w:right w:val="single" w:sz="4" w:space="0" w:color="auto"/>
            </w:tcBorders>
          </w:tcPr>
          <w:p w:rsidR="00D870B9" w:rsidRDefault="00D870B9">
            <w:pPr>
              <w:spacing w:line="280" w:lineRule="exact"/>
              <w:jc w:val="center"/>
              <w:rPr>
                <w:szCs w:val="21"/>
              </w:rPr>
            </w:pPr>
          </w:p>
        </w:tc>
      </w:tr>
      <w:tr w:rsidR="00D870B9">
        <w:trPr>
          <w:cantSplit/>
          <w:jc w:val="center"/>
        </w:trPr>
        <w:tc>
          <w:tcPr>
            <w:tcW w:w="1778" w:type="dxa"/>
            <w:gridSpan w:val="2"/>
            <w:tcBorders>
              <w:left w:val="single" w:sz="4" w:space="0" w:color="auto"/>
              <w:bottom w:val="single" w:sz="4" w:space="0" w:color="auto"/>
              <w:right w:val="single" w:sz="4" w:space="0" w:color="auto"/>
            </w:tcBorders>
            <w:vAlign w:val="center"/>
          </w:tcPr>
          <w:p w:rsidR="00D870B9" w:rsidRDefault="00185C44">
            <w:pPr>
              <w:spacing w:line="280" w:lineRule="exact"/>
              <w:ind w:leftChars="-32" w:left="-67" w:rightChars="-33" w:right="-69"/>
              <w:jc w:val="left"/>
              <w:rPr>
                <w:szCs w:val="21"/>
              </w:rPr>
            </w:pPr>
            <w:proofErr w:type="gramStart"/>
            <w:r>
              <w:rPr>
                <w:szCs w:val="21"/>
              </w:rPr>
              <w:t>现专业</w:t>
            </w:r>
            <w:proofErr w:type="gramEnd"/>
            <w:r>
              <w:rPr>
                <w:szCs w:val="21"/>
              </w:rPr>
              <w:t>技术职</w:t>
            </w:r>
            <w:r>
              <w:rPr>
                <w:rFonts w:hint="eastAsia"/>
                <w:szCs w:val="21"/>
              </w:rPr>
              <w:t>称</w:t>
            </w:r>
          </w:p>
        </w:tc>
        <w:tc>
          <w:tcPr>
            <w:tcW w:w="1383" w:type="dxa"/>
            <w:gridSpan w:val="4"/>
            <w:tcBorders>
              <w:left w:val="single" w:sz="4" w:space="0" w:color="auto"/>
              <w:bottom w:val="single" w:sz="4" w:space="0" w:color="auto"/>
              <w:right w:val="single" w:sz="4" w:space="0" w:color="auto"/>
            </w:tcBorders>
            <w:vAlign w:val="center"/>
          </w:tcPr>
          <w:p w:rsidR="00D870B9" w:rsidRDefault="00185C44">
            <w:pPr>
              <w:spacing w:line="280" w:lineRule="exact"/>
              <w:jc w:val="center"/>
              <w:rPr>
                <w:rFonts w:ascii="楷体_GB2312" w:eastAsia="楷体_GB2312"/>
                <w:b/>
                <w:szCs w:val="21"/>
              </w:rPr>
            </w:pPr>
            <w:r>
              <w:rPr>
                <w:rFonts w:ascii="楷体_GB2312" w:eastAsia="楷体_GB2312" w:hint="eastAsia"/>
                <w:b/>
                <w:szCs w:val="21"/>
              </w:rPr>
              <w:t>讲师</w:t>
            </w:r>
          </w:p>
        </w:tc>
        <w:tc>
          <w:tcPr>
            <w:tcW w:w="1144" w:type="dxa"/>
            <w:gridSpan w:val="2"/>
            <w:tcBorders>
              <w:left w:val="single" w:sz="4" w:space="0" w:color="auto"/>
              <w:bottom w:val="single" w:sz="4" w:space="0" w:color="auto"/>
              <w:right w:val="single" w:sz="4" w:space="0" w:color="auto"/>
            </w:tcBorders>
            <w:vAlign w:val="center"/>
          </w:tcPr>
          <w:p w:rsidR="00D870B9" w:rsidRDefault="00185C44">
            <w:pPr>
              <w:ind w:leftChars="-34" w:left="-71" w:rightChars="-29" w:right="-61"/>
              <w:jc w:val="center"/>
              <w:rPr>
                <w:szCs w:val="21"/>
              </w:rPr>
            </w:pPr>
            <w:proofErr w:type="gramStart"/>
            <w:r>
              <w:rPr>
                <w:rFonts w:hint="eastAsia"/>
                <w:szCs w:val="21"/>
              </w:rPr>
              <w:t xml:space="preserve">现　</w:t>
            </w:r>
            <w:r>
              <w:rPr>
                <w:szCs w:val="21"/>
              </w:rPr>
              <w:t xml:space="preserve">　</w:t>
            </w:r>
            <w:proofErr w:type="gramEnd"/>
            <w:r>
              <w:rPr>
                <w:rFonts w:hint="eastAsia"/>
                <w:szCs w:val="21"/>
              </w:rPr>
              <w:t>职</w:t>
            </w:r>
          </w:p>
          <w:p w:rsidR="00D870B9" w:rsidRDefault="00185C44">
            <w:pPr>
              <w:ind w:leftChars="-34" w:left="-71" w:rightChars="-29" w:right="-61"/>
              <w:jc w:val="center"/>
              <w:rPr>
                <w:szCs w:val="21"/>
              </w:rPr>
            </w:pPr>
            <w:proofErr w:type="gramStart"/>
            <w:r>
              <w:rPr>
                <w:rFonts w:hint="eastAsia"/>
                <w:szCs w:val="21"/>
              </w:rPr>
              <w:t>始聘</w:t>
            </w:r>
            <w:r>
              <w:rPr>
                <w:szCs w:val="21"/>
              </w:rPr>
              <w:t>时间</w:t>
            </w:r>
            <w:proofErr w:type="gramEnd"/>
          </w:p>
        </w:tc>
        <w:tc>
          <w:tcPr>
            <w:tcW w:w="1399" w:type="dxa"/>
            <w:gridSpan w:val="2"/>
            <w:tcBorders>
              <w:left w:val="single" w:sz="4" w:space="0" w:color="auto"/>
              <w:bottom w:val="single" w:sz="4" w:space="0" w:color="auto"/>
              <w:right w:val="single" w:sz="4" w:space="0" w:color="auto"/>
            </w:tcBorders>
            <w:vAlign w:val="center"/>
          </w:tcPr>
          <w:p w:rsidR="00D870B9" w:rsidRDefault="00185C44">
            <w:pPr>
              <w:spacing w:line="280" w:lineRule="exact"/>
              <w:jc w:val="center"/>
              <w:rPr>
                <w:rFonts w:ascii="楷体_GB2312" w:eastAsia="楷体_GB2312"/>
                <w:b/>
                <w:szCs w:val="21"/>
              </w:rPr>
            </w:pPr>
            <w:r>
              <w:rPr>
                <w:rFonts w:ascii="楷体_GB2312" w:eastAsia="楷体_GB2312" w:hint="eastAsia"/>
                <w:b/>
                <w:szCs w:val="21"/>
              </w:rPr>
              <w:t>2014.12.31</w:t>
            </w:r>
          </w:p>
        </w:tc>
        <w:tc>
          <w:tcPr>
            <w:tcW w:w="562" w:type="dxa"/>
            <w:vMerge/>
            <w:tcBorders>
              <w:left w:val="single" w:sz="4" w:space="0" w:color="auto"/>
              <w:right w:val="single" w:sz="4" w:space="0" w:color="auto"/>
            </w:tcBorders>
            <w:vAlign w:val="center"/>
          </w:tcPr>
          <w:p w:rsidR="00D870B9" w:rsidRDefault="00D870B9">
            <w:pPr>
              <w:spacing w:line="280" w:lineRule="exact"/>
              <w:jc w:val="center"/>
              <w:rPr>
                <w:szCs w:val="21"/>
              </w:rPr>
            </w:pPr>
          </w:p>
        </w:tc>
        <w:tc>
          <w:tcPr>
            <w:tcW w:w="626" w:type="dxa"/>
            <w:vMerge/>
            <w:tcBorders>
              <w:left w:val="single" w:sz="4" w:space="0" w:color="auto"/>
              <w:right w:val="single" w:sz="4" w:space="0" w:color="auto"/>
            </w:tcBorders>
            <w:vAlign w:val="center"/>
          </w:tcPr>
          <w:p w:rsidR="00D870B9" w:rsidRDefault="00D870B9">
            <w:pPr>
              <w:spacing w:line="280" w:lineRule="exact"/>
              <w:ind w:left="180"/>
              <w:jc w:val="center"/>
              <w:rPr>
                <w:szCs w:val="21"/>
              </w:rPr>
            </w:pPr>
          </w:p>
        </w:tc>
        <w:tc>
          <w:tcPr>
            <w:tcW w:w="703" w:type="dxa"/>
            <w:vMerge/>
            <w:tcBorders>
              <w:left w:val="single" w:sz="4" w:space="0" w:color="auto"/>
              <w:right w:val="single" w:sz="4" w:space="0" w:color="auto"/>
            </w:tcBorders>
            <w:vAlign w:val="center"/>
          </w:tcPr>
          <w:p w:rsidR="00D870B9" w:rsidRDefault="00D870B9">
            <w:pPr>
              <w:spacing w:line="280" w:lineRule="exact"/>
              <w:ind w:left="180"/>
              <w:jc w:val="center"/>
              <w:rPr>
                <w:szCs w:val="21"/>
              </w:rPr>
            </w:pPr>
          </w:p>
        </w:tc>
        <w:tc>
          <w:tcPr>
            <w:tcW w:w="995" w:type="dxa"/>
            <w:gridSpan w:val="2"/>
            <w:tcBorders>
              <w:top w:val="single" w:sz="4" w:space="0" w:color="auto"/>
              <w:left w:val="single" w:sz="4" w:space="0" w:color="auto"/>
              <w:right w:val="single" w:sz="4" w:space="0" w:color="auto"/>
            </w:tcBorders>
            <w:vAlign w:val="center"/>
          </w:tcPr>
          <w:p w:rsidR="00D870B9" w:rsidRDefault="00185C44">
            <w:pPr>
              <w:spacing w:line="280" w:lineRule="exact"/>
              <w:ind w:leftChars="-21" w:left="-44" w:rightChars="-20" w:right="-42"/>
              <w:jc w:val="center"/>
              <w:rPr>
                <w:szCs w:val="21"/>
              </w:rPr>
            </w:pPr>
            <w:r>
              <w:rPr>
                <w:szCs w:val="21"/>
              </w:rPr>
              <w:t>理论教学</w:t>
            </w:r>
          </w:p>
        </w:tc>
        <w:tc>
          <w:tcPr>
            <w:tcW w:w="952" w:type="dxa"/>
            <w:gridSpan w:val="2"/>
            <w:tcBorders>
              <w:top w:val="single" w:sz="4" w:space="0" w:color="auto"/>
              <w:left w:val="single" w:sz="4" w:space="0" w:color="auto"/>
              <w:right w:val="single" w:sz="4" w:space="0" w:color="auto"/>
            </w:tcBorders>
            <w:vAlign w:val="center"/>
          </w:tcPr>
          <w:p w:rsidR="00D870B9" w:rsidRDefault="00185C44">
            <w:pPr>
              <w:spacing w:line="280" w:lineRule="exact"/>
              <w:ind w:left="-75"/>
              <w:jc w:val="center"/>
              <w:rPr>
                <w:szCs w:val="21"/>
              </w:rPr>
            </w:pPr>
            <w:r>
              <w:rPr>
                <w:szCs w:val="21"/>
              </w:rPr>
              <w:t>实践教学</w:t>
            </w:r>
          </w:p>
        </w:tc>
        <w:tc>
          <w:tcPr>
            <w:tcW w:w="1137" w:type="dxa"/>
            <w:gridSpan w:val="2"/>
            <w:vMerge/>
            <w:tcBorders>
              <w:left w:val="single" w:sz="4" w:space="0" w:color="auto"/>
              <w:right w:val="single" w:sz="4" w:space="0" w:color="auto"/>
            </w:tcBorders>
            <w:vAlign w:val="center"/>
          </w:tcPr>
          <w:p w:rsidR="00D870B9" w:rsidRDefault="00D870B9">
            <w:pPr>
              <w:spacing w:line="280" w:lineRule="exact"/>
              <w:ind w:left="180"/>
              <w:jc w:val="center"/>
              <w:rPr>
                <w:szCs w:val="21"/>
              </w:rPr>
            </w:pPr>
          </w:p>
        </w:tc>
        <w:tc>
          <w:tcPr>
            <w:tcW w:w="8992" w:type="dxa"/>
            <w:gridSpan w:val="9"/>
            <w:vMerge/>
            <w:tcBorders>
              <w:left w:val="single" w:sz="4" w:space="0" w:color="auto"/>
              <w:right w:val="single" w:sz="4" w:space="0" w:color="auto"/>
            </w:tcBorders>
            <w:vAlign w:val="center"/>
          </w:tcPr>
          <w:p w:rsidR="00D870B9" w:rsidRDefault="00D870B9">
            <w:pPr>
              <w:spacing w:line="280" w:lineRule="exact"/>
              <w:ind w:left="180"/>
              <w:jc w:val="center"/>
              <w:rPr>
                <w:szCs w:val="21"/>
              </w:rPr>
            </w:pPr>
          </w:p>
        </w:tc>
        <w:tc>
          <w:tcPr>
            <w:tcW w:w="877" w:type="dxa"/>
            <w:vMerge/>
            <w:tcBorders>
              <w:left w:val="single" w:sz="4" w:space="0" w:color="auto"/>
              <w:right w:val="single" w:sz="4" w:space="0" w:color="auto"/>
            </w:tcBorders>
            <w:vAlign w:val="center"/>
          </w:tcPr>
          <w:p w:rsidR="00D870B9" w:rsidRDefault="00D870B9">
            <w:pPr>
              <w:spacing w:line="280" w:lineRule="exact"/>
              <w:ind w:left="180"/>
              <w:jc w:val="center"/>
              <w:rPr>
                <w:szCs w:val="21"/>
              </w:rPr>
            </w:pPr>
          </w:p>
        </w:tc>
        <w:tc>
          <w:tcPr>
            <w:tcW w:w="1573" w:type="dxa"/>
            <w:vMerge/>
            <w:tcBorders>
              <w:left w:val="single" w:sz="4" w:space="0" w:color="auto"/>
              <w:right w:val="single" w:sz="4" w:space="0" w:color="auto"/>
            </w:tcBorders>
          </w:tcPr>
          <w:p w:rsidR="00D870B9" w:rsidRDefault="00D870B9">
            <w:pPr>
              <w:spacing w:line="280" w:lineRule="exact"/>
              <w:rPr>
                <w:szCs w:val="21"/>
              </w:rPr>
            </w:pPr>
          </w:p>
        </w:tc>
      </w:tr>
      <w:tr w:rsidR="00D870B9">
        <w:trPr>
          <w:cantSplit/>
          <w:trHeight w:val="880"/>
          <w:jc w:val="center"/>
        </w:trPr>
        <w:tc>
          <w:tcPr>
            <w:tcW w:w="1182" w:type="dxa"/>
            <w:tcBorders>
              <w:top w:val="single" w:sz="4" w:space="0" w:color="auto"/>
              <w:left w:val="single" w:sz="4" w:space="0" w:color="auto"/>
              <w:bottom w:val="single" w:sz="4" w:space="0" w:color="auto"/>
              <w:right w:val="single" w:sz="4" w:space="0" w:color="auto"/>
            </w:tcBorders>
            <w:vAlign w:val="center"/>
          </w:tcPr>
          <w:p w:rsidR="00D870B9" w:rsidRDefault="00185C44">
            <w:pPr>
              <w:spacing w:line="280" w:lineRule="exact"/>
              <w:ind w:leftChars="-32" w:left="-67" w:rightChars="-33" w:right="-69"/>
              <w:jc w:val="center"/>
              <w:rPr>
                <w:szCs w:val="21"/>
              </w:rPr>
            </w:pPr>
            <w:r>
              <w:rPr>
                <w:szCs w:val="21"/>
              </w:rPr>
              <w:t>外语</w:t>
            </w:r>
            <w:r>
              <w:rPr>
                <w:rFonts w:hint="eastAsia"/>
                <w:szCs w:val="21"/>
              </w:rPr>
              <w:t>成绩</w:t>
            </w:r>
          </w:p>
        </w:tc>
        <w:tc>
          <w:tcPr>
            <w:tcW w:w="1590" w:type="dxa"/>
            <w:gridSpan w:val="4"/>
            <w:tcBorders>
              <w:top w:val="single" w:sz="4" w:space="0" w:color="auto"/>
              <w:left w:val="single" w:sz="4" w:space="0" w:color="auto"/>
              <w:bottom w:val="single" w:sz="4" w:space="0" w:color="auto"/>
              <w:right w:val="single" w:sz="4" w:space="0" w:color="auto"/>
            </w:tcBorders>
            <w:vAlign w:val="center"/>
          </w:tcPr>
          <w:p w:rsidR="00D870B9" w:rsidRDefault="00185C44">
            <w:pPr>
              <w:spacing w:line="280" w:lineRule="exact"/>
              <w:rPr>
                <w:rFonts w:ascii="楷体_GB2312" w:eastAsia="楷体_GB2312"/>
                <w:b/>
                <w:szCs w:val="21"/>
              </w:rPr>
            </w:pPr>
            <w:r>
              <w:rPr>
                <w:rFonts w:ascii="楷体_GB2312" w:eastAsia="楷体_GB2312" w:hint="eastAsia"/>
                <w:b/>
                <w:szCs w:val="21"/>
              </w:rPr>
              <w:t>专业英语</w:t>
            </w:r>
            <w:r>
              <w:rPr>
                <w:rFonts w:ascii="楷体_GB2312" w:eastAsia="楷体_GB2312" w:hint="eastAsia"/>
                <w:b/>
                <w:szCs w:val="21"/>
              </w:rPr>
              <w:t>8</w:t>
            </w:r>
            <w:r>
              <w:rPr>
                <w:rFonts w:ascii="楷体_GB2312" w:eastAsia="楷体_GB2312" w:hint="eastAsia"/>
                <w:b/>
                <w:szCs w:val="21"/>
              </w:rPr>
              <w:t>级</w:t>
            </w:r>
          </w:p>
          <w:p w:rsidR="00D870B9" w:rsidRDefault="00185C44">
            <w:pPr>
              <w:spacing w:line="280" w:lineRule="exact"/>
              <w:rPr>
                <w:rFonts w:ascii="楷体_GB2312" w:eastAsia="楷体_GB2312"/>
                <w:b/>
                <w:szCs w:val="21"/>
              </w:rPr>
            </w:pPr>
            <w:r>
              <w:rPr>
                <w:rFonts w:ascii="楷体_GB2312" w:eastAsia="楷体_GB2312" w:hint="eastAsia"/>
                <w:b/>
                <w:szCs w:val="21"/>
              </w:rPr>
              <w:t>职称英语</w:t>
            </w:r>
            <w:r>
              <w:rPr>
                <w:rFonts w:ascii="楷体_GB2312" w:eastAsia="楷体_GB2312" w:hint="eastAsia"/>
                <w:b/>
                <w:szCs w:val="21"/>
              </w:rPr>
              <w:t xml:space="preserve"> </w:t>
            </w:r>
            <w:r>
              <w:rPr>
                <w:rFonts w:ascii="楷体_GB2312" w:eastAsia="楷体_GB2312" w:hint="eastAsia"/>
                <w:b/>
                <w:szCs w:val="21"/>
              </w:rPr>
              <w:t>免考</w:t>
            </w:r>
          </w:p>
        </w:tc>
        <w:tc>
          <w:tcPr>
            <w:tcW w:w="1533" w:type="dxa"/>
            <w:gridSpan w:val="3"/>
            <w:tcBorders>
              <w:top w:val="single" w:sz="4" w:space="0" w:color="auto"/>
              <w:left w:val="single" w:sz="4" w:space="0" w:color="auto"/>
              <w:bottom w:val="single" w:sz="4" w:space="0" w:color="auto"/>
              <w:right w:val="single" w:sz="4" w:space="0" w:color="auto"/>
            </w:tcBorders>
            <w:vAlign w:val="center"/>
          </w:tcPr>
          <w:p w:rsidR="00D870B9" w:rsidRDefault="00185C44">
            <w:pPr>
              <w:spacing w:line="280" w:lineRule="exact"/>
              <w:ind w:leftChars="-32" w:left="-67" w:rightChars="-33" w:right="-69"/>
              <w:jc w:val="center"/>
              <w:rPr>
                <w:szCs w:val="21"/>
              </w:rPr>
            </w:pPr>
            <w:r>
              <w:rPr>
                <w:szCs w:val="21"/>
              </w:rPr>
              <w:t>计算机</w:t>
            </w:r>
            <w:r>
              <w:rPr>
                <w:rFonts w:hint="eastAsia"/>
                <w:szCs w:val="21"/>
              </w:rPr>
              <w:t>成绩</w:t>
            </w:r>
          </w:p>
        </w:tc>
        <w:tc>
          <w:tcPr>
            <w:tcW w:w="1399" w:type="dxa"/>
            <w:gridSpan w:val="2"/>
            <w:tcBorders>
              <w:top w:val="single" w:sz="4" w:space="0" w:color="auto"/>
              <w:left w:val="single" w:sz="4" w:space="0" w:color="auto"/>
              <w:bottom w:val="single" w:sz="4" w:space="0" w:color="auto"/>
              <w:right w:val="single" w:sz="4" w:space="0" w:color="auto"/>
            </w:tcBorders>
            <w:vAlign w:val="center"/>
          </w:tcPr>
          <w:p w:rsidR="00D870B9" w:rsidRDefault="00185C44">
            <w:pPr>
              <w:spacing w:line="280" w:lineRule="exact"/>
              <w:rPr>
                <w:rFonts w:ascii="楷体_GB2312" w:eastAsia="楷体_GB2312"/>
                <w:b/>
                <w:szCs w:val="21"/>
              </w:rPr>
            </w:pPr>
            <w:r>
              <w:rPr>
                <w:rFonts w:ascii="楷体_GB2312" w:eastAsia="楷体_GB2312" w:hint="eastAsia"/>
                <w:b/>
                <w:szCs w:val="21"/>
              </w:rPr>
              <w:t>Word 2003</w:t>
            </w:r>
          </w:p>
          <w:p w:rsidR="00D870B9" w:rsidRDefault="00185C44">
            <w:pPr>
              <w:spacing w:line="280" w:lineRule="exact"/>
              <w:rPr>
                <w:rFonts w:ascii="楷体_GB2312" w:eastAsia="楷体_GB2312"/>
                <w:b/>
                <w:szCs w:val="21"/>
              </w:rPr>
            </w:pPr>
            <w:r>
              <w:rPr>
                <w:rFonts w:ascii="楷体_GB2312" w:eastAsia="楷体_GB2312" w:hint="eastAsia"/>
                <w:b/>
                <w:szCs w:val="21"/>
              </w:rPr>
              <w:t>合格</w:t>
            </w:r>
          </w:p>
          <w:p w:rsidR="00D870B9" w:rsidRDefault="00185C44">
            <w:pPr>
              <w:spacing w:line="280" w:lineRule="exact"/>
              <w:rPr>
                <w:rFonts w:ascii="楷体_GB2312" w:eastAsia="楷体_GB2312"/>
                <w:b/>
                <w:szCs w:val="21"/>
              </w:rPr>
            </w:pPr>
            <w:r>
              <w:rPr>
                <w:rFonts w:ascii="楷体_GB2312" w:eastAsia="楷体_GB2312" w:hint="eastAsia"/>
                <w:b/>
                <w:szCs w:val="21"/>
              </w:rPr>
              <w:t xml:space="preserve"> Internet</w:t>
            </w:r>
            <w:r>
              <w:rPr>
                <w:rFonts w:ascii="楷体_GB2312" w:eastAsia="楷体_GB2312" w:hint="eastAsia"/>
                <w:b/>
                <w:szCs w:val="21"/>
              </w:rPr>
              <w:t>应用</w:t>
            </w:r>
            <w:r>
              <w:rPr>
                <w:rFonts w:ascii="楷体_GB2312" w:eastAsia="楷体_GB2312" w:hint="eastAsia"/>
                <w:b/>
                <w:szCs w:val="21"/>
              </w:rPr>
              <w:t xml:space="preserve"> </w:t>
            </w:r>
            <w:r>
              <w:rPr>
                <w:rFonts w:ascii="楷体_GB2312" w:eastAsia="楷体_GB2312" w:hint="eastAsia"/>
                <w:b/>
                <w:szCs w:val="21"/>
              </w:rPr>
              <w:t>合格</w:t>
            </w:r>
          </w:p>
          <w:p w:rsidR="00D870B9" w:rsidRDefault="00185C44">
            <w:pPr>
              <w:spacing w:line="280" w:lineRule="exact"/>
              <w:rPr>
                <w:rFonts w:ascii="楷体_GB2312" w:eastAsia="楷体_GB2312"/>
                <w:b/>
                <w:szCs w:val="21"/>
              </w:rPr>
            </w:pPr>
            <w:proofErr w:type="spellStart"/>
            <w:r>
              <w:rPr>
                <w:rFonts w:ascii="楷体_GB2312" w:eastAsia="楷体_GB2312" w:hint="eastAsia"/>
                <w:b/>
                <w:szCs w:val="21"/>
              </w:rPr>
              <w:t>Powerpoint</w:t>
            </w:r>
            <w:proofErr w:type="spellEnd"/>
            <w:r>
              <w:rPr>
                <w:rFonts w:ascii="楷体_GB2312" w:eastAsia="楷体_GB2312" w:hint="eastAsia"/>
                <w:b/>
                <w:szCs w:val="21"/>
              </w:rPr>
              <w:t xml:space="preserve"> 2003 </w:t>
            </w:r>
            <w:r>
              <w:rPr>
                <w:rFonts w:ascii="楷体_GB2312" w:eastAsia="楷体_GB2312" w:hint="eastAsia"/>
                <w:b/>
                <w:szCs w:val="21"/>
              </w:rPr>
              <w:t>合格</w:t>
            </w:r>
          </w:p>
          <w:p w:rsidR="00D870B9" w:rsidRDefault="00D870B9">
            <w:pPr>
              <w:spacing w:line="280" w:lineRule="exact"/>
              <w:jc w:val="center"/>
              <w:rPr>
                <w:rFonts w:ascii="楷体_GB2312" w:eastAsia="楷体_GB2312"/>
                <w:b/>
                <w:szCs w:val="21"/>
              </w:rPr>
            </w:pPr>
          </w:p>
        </w:tc>
        <w:tc>
          <w:tcPr>
            <w:tcW w:w="562" w:type="dxa"/>
            <w:vMerge/>
            <w:tcBorders>
              <w:top w:val="single" w:sz="4" w:space="0" w:color="auto"/>
              <w:left w:val="single" w:sz="4" w:space="0" w:color="auto"/>
              <w:bottom w:val="single" w:sz="4" w:space="0" w:color="auto"/>
              <w:right w:val="single" w:sz="4" w:space="0" w:color="auto"/>
            </w:tcBorders>
            <w:vAlign w:val="bottom"/>
          </w:tcPr>
          <w:p w:rsidR="00D870B9" w:rsidRDefault="00D870B9">
            <w:pPr>
              <w:spacing w:line="280" w:lineRule="exact"/>
              <w:ind w:left="180"/>
              <w:jc w:val="center"/>
              <w:rPr>
                <w:szCs w:val="21"/>
              </w:rPr>
            </w:pPr>
          </w:p>
        </w:tc>
        <w:tc>
          <w:tcPr>
            <w:tcW w:w="626" w:type="dxa"/>
            <w:vMerge/>
            <w:tcBorders>
              <w:top w:val="single" w:sz="4" w:space="0" w:color="auto"/>
              <w:left w:val="single" w:sz="4" w:space="0" w:color="auto"/>
              <w:bottom w:val="single" w:sz="4" w:space="0" w:color="auto"/>
              <w:right w:val="single" w:sz="4" w:space="0" w:color="auto"/>
            </w:tcBorders>
            <w:vAlign w:val="center"/>
          </w:tcPr>
          <w:p w:rsidR="00D870B9" w:rsidRDefault="00D870B9">
            <w:pPr>
              <w:spacing w:line="280" w:lineRule="exact"/>
              <w:ind w:left="180"/>
              <w:jc w:val="center"/>
              <w:rPr>
                <w:szCs w:val="21"/>
              </w:rPr>
            </w:pPr>
          </w:p>
        </w:tc>
        <w:tc>
          <w:tcPr>
            <w:tcW w:w="703" w:type="dxa"/>
            <w:vMerge w:val="restart"/>
            <w:tcBorders>
              <w:top w:val="single" w:sz="4" w:space="0" w:color="auto"/>
              <w:left w:val="single" w:sz="4" w:space="0" w:color="auto"/>
              <w:right w:val="single" w:sz="4" w:space="0" w:color="auto"/>
            </w:tcBorders>
            <w:vAlign w:val="center"/>
          </w:tcPr>
          <w:p w:rsidR="00D870B9" w:rsidRDefault="00185C44">
            <w:pPr>
              <w:spacing w:line="280" w:lineRule="exact"/>
              <w:rPr>
                <w:rFonts w:ascii="楷体_GB2312" w:eastAsia="楷体_GB2312"/>
                <w:bCs/>
                <w:sz w:val="22"/>
                <w:szCs w:val="21"/>
              </w:rPr>
            </w:pPr>
            <w:r>
              <w:rPr>
                <w:rFonts w:ascii="楷体_GB2312" w:eastAsia="楷体_GB2312" w:hint="eastAsia"/>
                <w:bCs/>
                <w:sz w:val="22"/>
                <w:szCs w:val="21"/>
              </w:rPr>
              <w:t>2015</w:t>
            </w:r>
          </w:p>
          <w:p w:rsidR="00D870B9" w:rsidRDefault="00D870B9">
            <w:pPr>
              <w:spacing w:line="280" w:lineRule="exact"/>
              <w:rPr>
                <w:rFonts w:ascii="楷体_GB2312" w:eastAsia="楷体_GB2312"/>
                <w:bCs/>
                <w:sz w:val="22"/>
                <w:szCs w:val="21"/>
              </w:rPr>
            </w:pPr>
          </w:p>
          <w:p w:rsidR="00D870B9" w:rsidRDefault="00185C44">
            <w:pPr>
              <w:spacing w:line="280" w:lineRule="exact"/>
              <w:rPr>
                <w:rFonts w:ascii="楷体_GB2312" w:eastAsia="楷体_GB2312"/>
                <w:bCs/>
                <w:sz w:val="22"/>
                <w:szCs w:val="21"/>
              </w:rPr>
            </w:pPr>
            <w:r>
              <w:rPr>
                <w:rFonts w:ascii="楷体_GB2312" w:eastAsia="楷体_GB2312" w:hint="eastAsia"/>
                <w:bCs/>
                <w:sz w:val="22"/>
                <w:szCs w:val="21"/>
              </w:rPr>
              <w:t>2016</w:t>
            </w:r>
          </w:p>
          <w:p w:rsidR="00D870B9" w:rsidRDefault="00D870B9">
            <w:pPr>
              <w:spacing w:line="280" w:lineRule="exact"/>
              <w:rPr>
                <w:rFonts w:ascii="楷体_GB2312" w:eastAsia="楷体_GB2312"/>
                <w:bCs/>
                <w:sz w:val="22"/>
                <w:szCs w:val="21"/>
              </w:rPr>
            </w:pPr>
          </w:p>
          <w:p w:rsidR="00D870B9" w:rsidRDefault="00185C44">
            <w:pPr>
              <w:spacing w:line="280" w:lineRule="exact"/>
              <w:rPr>
                <w:rFonts w:ascii="楷体_GB2312" w:eastAsia="楷体_GB2312"/>
                <w:bCs/>
                <w:sz w:val="22"/>
                <w:szCs w:val="21"/>
              </w:rPr>
            </w:pPr>
            <w:r>
              <w:rPr>
                <w:rFonts w:ascii="楷体_GB2312" w:eastAsia="楷体_GB2312" w:hint="eastAsia"/>
                <w:bCs/>
                <w:sz w:val="22"/>
                <w:szCs w:val="21"/>
              </w:rPr>
              <w:t>2017</w:t>
            </w:r>
          </w:p>
          <w:p w:rsidR="00D870B9" w:rsidRDefault="00D870B9">
            <w:pPr>
              <w:spacing w:line="280" w:lineRule="exact"/>
              <w:rPr>
                <w:rFonts w:ascii="楷体_GB2312" w:eastAsia="楷体_GB2312"/>
                <w:bCs/>
                <w:sz w:val="22"/>
                <w:szCs w:val="21"/>
              </w:rPr>
            </w:pPr>
          </w:p>
          <w:p w:rsidR="00D870B9" w:rsidRDefault="00185C44">
            <w:pPr>
              <w:spacing w:line="280" w:lineRule="exact"/>
              <w:rPr>
                <w:rFonts w:ascii="楷体_GB2312" w:eastAsia="楷体_GB2312"/>
                <w:bCs/>
                <w:sz w:val="22"/>
                <w:szCs w:val="21"/>
              </w:rPr>
            </w:pPr>
            <w:r>
              <w:rPr>
                <w:rFonts w:ascii="楷体_GB2312" w:eastAsia="楷体_GB2312" w:hint="eastAsia"/>
                <w:bCs/>
                <w:sz w:val="22"/>
                <w:szCs w:val="21"/>
              </w:rPr>
              <w:t>2018</w:t>
            </w:r>
          </w:p>
          <w:p w:rsidR="00D870B9" w:rsidRDefault="00D870B9">
            <w:pPr>
              <w:spacing w:line="280" w:lineRule="exact"/>
              <w:rPr>
                <w:rFonts w:ascii="楷体_GB2312" w:eastAsia="楷体_GB2312"/>
                <w:bCs/>
                <w:sz w:val="22"/>
                <w:szCs w:val="21"/>
              </w:rPr>
            </w:pPr>
          </w:p>
          <w:p w:rsidR="00D870B9" w:rsidRDefault="00185C44">
            <w:pPr>
              <w:spacing w:line="280" w:lineRule="exact"/>
              <w:rPr>
                <w:rFonts w:ascii="楷体_GB2312" w:eastAsia="楷体_GB2312"/>
                <w:bCs/>
                <w:sz w:val="22"/>
                <w:szCs w:val="21"/>
              </w:rPr>
            </w:pPr>
            <w:r>
              <w:rPr>
                <w:rFonts w:ascii="楷体_GB2312" w:eastAsia="楷体_GB2312" w:hint="eastAsia"/>
                <w:bCs/>
                <w:sz w:val="22"/>
                <w:szCs w:val="21"/>
              </w:rPr>
              <w:t>2019</w:t>
            </w:r>
          </w:p>
          <w:p w:rsidR="00D870B9" w:rsidRDefault="00D870B9">
            <w:pPr>
              <w:spacing w:line="280" w:lineRule="exact"/>
              <w:rPr>
                <w:rFonts w:ascii="楷体_GB2312" w:eastAsia="楷体_GB2312"/>
                <w:bCs/>
                <w:sz w:val="22"/>
                <w:szCs w:val="21"/>
              </w:rPr>
            </w:pPr>
          </w:p>
          <w:p w:rsidR="00D870B9" w:rsidRDefault="00D870B9">
            <w:pPr>
              <w:spacing w:line="280" w:lineRule="exact"/>
              <w:rPr>
                <w:rFonts w:ascii="楷体_GB2312" w:eastAsia="楷体_GB2312"/>
                <w:bCs/>
                <w:sz w:val="22"/>
                <w:szCs w:val="21"/>
              </w:rPr>
            </w:pPr>
          </w:p>
          <w:p w:rsidR="00D870B9" w:rsidRDefault="00D870B9">
            <w:pPr>
              <w:spacing w:line="280" w:lineRule="exact"/>
              <w:ind w:left="33"/>
              <w:rPr>
                <w:rFonts w:ascii="楷体_GB2312" w:eastAsia="楷体_GB2312"/>
                <w:bCs/>
                <w:sz w:val="22"/>
                <w:szCs w:val="21"/>
              </w:rPr>
            </w:pPr>
          </w:p>
        </w:tc>
        <w:tc>
          <w:tcPr>
            <w:tcW w:w="995" w:type="dxa"/>
            <w:gridSpan w:val="2"/>
            <w:vMerge w:val="restart"/>
            <w:tcBorders>
              <w:top w:val="single" w:sz="4" w:space="0" w:color="auto"/>
              <w:left w:val="single" w:sz="4" w:space="0" w:color="auto"/>
              <w:right w:val="single" w:sz="4" w:space="0" w:color="auto"/>
            </w:tcBorders>
            <w:shd w:val="clear" w:color="auto" w:fill="auto"/>
            <w:vAlign w:val="center"/>
          </w:tcPr>
          <w:p w:rsidR="00D870B9" w:rsidRDefault="00185C44">
            <w:pPr>
              <w:spacing w:line="280" w:lineRule="exact"/>
              <w:rPr>
                <w:rFonts w:ascii="楷体_GB2312" w:eastAsia="楷体_GB2312" w:hAnsi="等线" w:cs="宋体"/>
                <w:bCs/>
                <w:kern w:val="0"/>
                <w:sz w:val="22"/>
                <w:szCs w:val="22"/>
              </w:rPr>
            </w:pPr>
            <w:r>
              <w:rPr>
                <w:rFonts w:ascii="楷体_GB2312" w:eastAsia="楷体_GB2312" w:hAnsi="等线" w:cs="宋体" w:hint="eastAsia"/>
                <w:bCs/>
                <w:kern w:val="0"/>
                <w:sz w:val="22"/>
                <w:szCs w:val="22"/>
              </w:rPr>
              <w:t>196</w:t>
            </w:r>
          </w:p>
          <w:p w:rsidR="00D870B9" w:rsidRDefault="00D870B9">
            <w:pPr>
              <w:spacing w:line="280" w:lineRule="exact"/>
              <w:rPr>
                <w:rFonts w:ascii="楷体_GB2312" w:eastAsia="楷体_GB2312" w:hAnsi="等线" w:cs="宋体"/>
                <w:bCs/>
                <w:kern w:val="0"/>
                <w:sz w:val="22"/>
                <w:szCs w:val="22"/>
              </w:rPr>
            </w:pPr>
          </w:p>
          <w:p w:rsidR="00D870B9" w:rsidRDefault="00185C44">
            <w:pPr>
              <w:spacing w:line="280" w:lineRule="exact"/>
              <w:rPr>
                <w:rFonts w:ascii="楷体_GB2312" w:eastAsia="楷体_GB2312" w:hAnsi="等线" w:cs="宋体"/>
                <w:bCs/>
                <w:kern w:val="0"/>
                <w:sz w:val="22"/>
                <w:szCs w:val="22"/>
              </w:rPr>
            </w:pPr>
            <w:r>
              <w:rPr>
                <w:rFonts w:ascii="楷体_GB2312" w:eastAsia="楷体_GB2312" w:hAnsi="等线" w:cs="宋体" w:hint="eastAsia"/>
                <w:bCs/>
                <w:kern w:val="0"/>
                <w:sz w:val="22"/>
                <w:szCs w:val="22"/>
              </w:rPr>
              <w:t>472</w:t>
            </w:r>
          </w:p>
          <w:p w:rsidR="00D870B9" w:rsidRDefault="00D870B9">
            <w:pPr>
              <w:spacing w:line="280" w:lineRule="exact"/>
              <w:rPr>
                <w:rFonts w:ascii="楷体_GB2312" w:eastAsia="楷体_GB2312" w:hAnsi="等线" w:cs="宋体"/>
                <w:bCs/>
                <w:kern w:val="0"/>
                <w:sz w:val="22"/>
                <w:szCs w:val="22"/>
              </w:rPr>
            </w:pPr>
          </w:p>
          <w:p w:rsidR="00D870B9" w:rsidRDefault="00185C44">
            <w:pPr>
              <w:spacing w:line="280" w:lineRule="exact"/>
              <w:rPr>
                <w:rFonts w:ascii="楷体_GB2312" w:eastAsia="楷体_GB2312" w:hAnsi="等线" w:cs="宋体"/>
                <w:bCs/>
                <w:kern w:val="0"/>
                <w:sz w:val="22"/>
                <w:szCs w:val="22"/>
              </w:rPr>
            </w:pPr>
            <w:r>
              <w:rPr>
                <w:rFonts w:ascii="楷体_GB2312" w:eastAsia="楷体_GB2312" w:hAnsi="等线" w:cs="宋体" w:hint="eastAsia"/>
                <w:bCs/>
                <w:kern w:val="0"/>
                <w:sz w:val="22"/>
                <w:szCs w:val="22"/>
              </w:rPr>
              <w:t>528</w:t>
            </w:r>
          </w:p>
          <w:p w:rsidR="00D870B9" w:rsidRDefault="00D870B9">
            <w:pPr>
              <w:spacing w:line="280" w:lineRule="exact"/>
              <w:rPr>
                <w:rFonts w:ascii="楷体_GB2312" w:eastAsia="楷体_GB2312" w:hAnsi="等线" w:cs="宋体"/>
                <w:bCs/>
                <w:kern w:val="0"/>
                <w:sz w:val="22"/>
                <w:szCs w:val="22"/>
              </w:rPr>
            </w:pPr>
          </w:p>
          <w:p w:rsidR="00D870B9" w:rsidRDefault="00185C44">
            <w:pPr>
              <w:spacing w:line="280" w:lineRule="exact"/>
              <w:rPr>
                <w:rFonts w:ascii="楷体_GB2312" w:eastAsia="楷体_GB2312" w:hAnsi="等线" w:cs="宋体"/>
                <w:bCs/>
                <w:kern w:val="0"/>
                <w:sz w:val="22"/>
                <w:szCs w:val="22"/>
              </w:rPr>
            </w:pPr>
            <w:r>
              <w:rPr>
                <w:rFonts w:ascii="楷体_GB2312" w:eastAsia="楷体_GB2312" w:hAnsi="等线" w:cs="宋体" w:hint="eastAsia"/>
                <w:bCs/>
                <w:kern w:val="0"/>
                <w:sz w:val="22"/>
                <w:szCs w:val="22"/>
              </w:rPr>
              <w:t>472</w:t>
            </w:r>
          </w:p>
          <w:p w:rsidR="00D870B9" w:rsidRDefault="00D870B9">
            <w:pPr>
              <w:spacing w:line="280" w:lineRule="exact"/>
              <w:rPr>
                <w:rFonts w:ascii="楷体_GB2312" w:eastAsia="楷体_GB2312" w:hAnsi="等线" w:cs="宋体"/>
                <w:bCs/>
                <w:kern w:val="0"/>
                <w:sz w:val="22"/>
                <w:szCs w:val="22"/>
              </w:rPr>
            </w:pPr>
          </w:p>
          <w:p w:rsidR="00D870B9" w:rsidRDefault="00185C44">
            <w:pPr>
              <w:spacing w:line="280" w:lineRule="exact"/>
              <w:rPr>
                <w:rFonts w:ascii="楷体_GB2312" w:eastAsia="楷体_GB2312" w:hAnsi="等线" w:cs="宋体"/>
                <w:bCs/>
                <w:kern w:val="0"/>
                <w:sz w:val="22"/>
                <w:szCs w:val="22"/>
              </w:rPr>
            </w:pPr>
            <w:r>
              <w:rPr>
                <w:rFonts w:ascii="楷体_GB2312" w:eastAsia="楷体_GB2312" w:hAnsi="等线" w:cs="宋体" w:hint="eastAsia"/>
                <w:bCs/>
                <w:kern w:val="0"/>
                <w:sz w:val="22"/>
                <w:szCs w:val="22"/>
              </w:rPr>
              <w:t>432</w:t>
            </w:r>
          </w:p>
          <w:p w:rsidR="00D870B9" w:rsidRDefault="00D870B9">
            <w:pPr>
              <w:spacing w:line="280" w:lineRule="exact"/>
              <w:rPr>
                <w:rFonts w:ascii="楷体_GB2312" w:eastAsia="楷体_GB2312" w:hAnsi="等线" w:cs="宋体"/>
                <w:bCs/>
                <w:kern w:val="0"/>
                <w:sz w:val="22"/>
                <w:szCs w:val="22"/>
              </w:rPr>
            </w:pPr>
          </w:p>
          <w:p w:rsidR="00D870B9" w:rsidRDefault="00D870B9">
            <w:pPr>
              <w:spacing w:line="280" w:lineRule="exact"/>
              <w:rPr>
                <w:rFonts w:ascii="楷体_GB2312" w:eastAsia="楷体_GB2312" w:hAnsi="等线" w:cs="宋体"/>
                <w:bCs/>
                <w:kern w:val="0"/>
                <w:sz w:val="22"/>
                <w:szCs w:val="22"/>
              </w:rPr>
            </w:pPr>
          </w:p>
          <w:p w:rsidR="00D870B9" w:rsidRDefault="00D870B9">
            <w:pPr>
              <w:spacing w:line="280" w:lineRule="exact"/>
              <w:ind w:left="180"/>
              <w:rPr>
                <w:rFonts w:ascii="楷体_GB2312" w:eastAsia="楷体_GB2312" w:hAnsi="等线" w:cs="宋体"/>
                <w:bCs/>
                <w:kern w:val="0"/>
                <w:sz w:val="22"/>
                <w:szCs w:val="22"/>
              </w:rPr>
            </w:pPr>
          </w:p>
        </w:tc>
        <w:tc>
          <w:tcPr>
            <w:tcW w:w="952" w:type="dxa"/>
            <w:gridSpan w:val="2"/>
            <w:vMerge w:val="restart"/>
            <w:tcBorders>
              <w:top w:val="single" w:sz="4" w:space="0" w:color="auto"/>
              <w:left w:val="single" w:sz="4" w:space="0" w:color="auto"/>
              <w:right w:val="single" w:sz="4" w:space="0" w:color="auto"/>
            </w:tcBorders>
            <w:shd w:val="clear" w:color="auto" w:fill="auto"/>
            <w:vAlign w:val="center"/>
          </w:tcPr>
          <w:p w:rsidR="00D870B9" w:rsidRDefault="00185C44">
            <w:pPr>
              <w:spacing w:line="280" w:lineRule="exact"/>
              <w:rPr>
                <w:rFonts w:ascii="楷体_GB2312" w:eastAsia="楷体_GB2312" w:hAnsi="等线" w:cs="宋体"/>
                <w:bCs/>
                <w:kern w:val="0"/>
                <w:sz w:val="22"/>
                <w:szCs w:val="22"/>
              </w:rPr>
            </w:pPr>
            <w:r>
              <w:rPr>
                <w:rFonts w:ascii="楷体_GB2312" w:eastAsia="楷体_GB2312" w:hAnsi="等线" w:cs="宋体" w:hint="eastAsia"/>
                <w:bCs/>
                <w:kern w:val="0"/>
                <w:sz w:val="22"/>
                <w:szCs w:val="22"/>
              </w:rPr>
              <w:t>0</w:t>
            </w:r>
          </w:p>
          <w:p w:rsidR="00D870B9" w:rsidRDefault="00D870B9">
            <w:pPr>
              <w:spacing w:line="280" w:lineRule="exact"/>
              <w:rPr>
                <w:rFonts w:ascii="楷体_GB2312" w:eastAsia="楷体_GB2312" w:hAnsi="等线" w:cs="宋体"/>
                <w:bCs/>
                <w:kern w:val="0"/>
                <w:sz w:val="22"/>
                <w:szCs w:val="22"/>
              </w:rPr>
            </w:pPr>
          </w:p>
          <w:p w:rsidR="00D870B9" w:rsidRDefault="00185C44">
            <w:pPr>
              <w:spacing w:line="280" w:lineRule="exact"/>
              <w:rPr>
                <w:rFonts w:ascii="楷体_GB2312" w:eastAsia="楷体_GB2312" w:hAnsi="等线" w:cs="宋体"/>
                <w:bCs/>
                <w:kern w:val="0"/>
                <w:sz w:val="22"/>
                <w:szCs w:val="22"/>
              </w:rPr>
            </w:pPr>
            <w:r>
              <w:rPr>
                <w:rFonts w:ascii="楷体_GB2312" w:eastAsia="楷体_GB2312" w:hAnsi="等线" w:cs="宋体" w:hint="eastAsia"/>
                <w:bCs/>
                <w:kern w:val="0"/>
                <w:sz w:val="22"/>
                <w:szCs w:val="22"/>
              </w:rPr>
              <w:t>0</w:t>
            </w:r>
          </w:p>
          <w:p w:rsidR="00D870B9" w:rsidRDefault="00D870B9">
            <w:pPr>
              <w:spacing w:line="280" w:lineRule="exact"/>
              <w:rPr>
                <w:rFonts w:ascii="楷体_GB2312" w:eastAsia="楷体_GB2312" w:hAnsi="等线" w:cs="宋体"/>
                <w:bCs/>
                <w:kern w:val="0"/>
                <w:sz w:val="22"/>
                <w:szCs w:val="22"/>
              </w:rPr>
            </w:pPr>
          </w:p>
          <w:p w:rsidR="00D870B9" w:rsidRDefault="00185C44">
            <w:pPr>
              <w:spacing w:line="280" w:lineRule="exact"/>
              <w:rPr>
                <w:rFonts w:ascii="楷体_GB2312" w:eastAsia="楷体_GB2312" w:hAnsi="等线" w:cs="宋体"/>
                <w:bCs/>
                <w:kern w:val="0"/>
                <w:sz w:val="22"/>
                <w:szCs w:val="22"/>
              </w:rPr>
            </w:pPr>
            <w:r>
              <w:rPr>
                <w:rFonts w:ascii="楷体_GB2312" w:eastAsia="楷体_GB2312" w:hAnsi="等线" w:cs="宋体" w:hint="eastAsia"/>
                <w:bCs/>
                <w:kern w:val="0"/>
                <w:sz w:val="22"/>
                <w:szCs w:val="22"/>
              </w:rPr>
              <w:t>0</w:t>
            </w:r>
          </w:p>
          <w:p w:rsidR="00D870B9" w:rsidRDefault="00D870B9">
            <w:pPr>
              <w:spacing w:line="280" w:lineRule="exact"/>
              <w:rPr>
                <w:rFonts w:ascii="楷体_GB2312" w:eastAsia="楷体_GB2312" w:hAnsi="等线" w:cs="宋体"/>
                <w:bCs/>
                <w:kern w:val="0"/>
                <w:sz w:val="22"/>
                <w:szCs w:val="22"/>
              </w:rPr>
            </w:pPr>
          </w:p>
          <w:p w:rsidR="00D870B9" w:rsidRDefault="00185C44">
            <w:pPr>
              <w:spacing w:line="280" w:lineRule="exact"/>
              <w:rPr>
                <w:rFonts w:ascii="楷体_GB2312" w:eastAsia="楷体_GB2312" w:hAnsi="等线" w:cs="宋体"/>
                <w:bCs/>
                <w:kern w:val="0"/>
                <w:sz w:val="22"/>
                <w:szCs w:val="22"/>
              </w:rPr>
            </w:pPr>
            <w:r>
              <w:rPr>
                <w:rFonts w:ascii="楷体_GB2312" w:eastAsia="楷体_GB2312" w:hAnsi="等线" w:cs="宋体" w:hint="eastAsia"/>
                <w:bCs/>
                <w:kern w:val="0"/>
                <w:sz w:val="22"/>
                <w:szCs w:val="22"/>
              </w:rPr>
              <w:t>0</w:t>
            </w:r>
          </w:p>
          <w:p w:rsidR="00D870B9" w:rsidRDefault="00D870B9">
            <w:pPr>
              <w:spacing w:line="280" w:lineRule="exact"/>
              <w:rPr>
                <w:rFonts w:ascii="楷体_GB2312" w:eastAsia="楷体_GB2312" w:hAnsi="等线" w:cs="宋体"/>
                <w:bCs/>
                <w:kern w:val="0"/>
                <w:sz w:val="22"/>
                <w:szCs w:val="22"/>
              </w:rPr>
            </w:pPr>
          </w:p>
          <w:p w:rsidR="00D870B9" w:rsidRDefault="00185C44">
            <w:pPr>
              <w:spacing w:line="280" w:lineRule="exact"/>
              <w:rPr>
                <w:rFonts w:ascii="楷体_GB2312" w:eastAsia="楷体_GB2312" w:hAnsi="等线" w:cs="宋体"/>
                <w:bCs/>
                <w:kern w:val="0"/>
                <w:sz w:val="22"/>
                <w:szCs w:val="22"/>
              </w:rPr>
            </w:pPr>
            <w:r>
              <w:rPr>
                <w:rFonts w:ascii="楷体_GB2312" w:eastAsia="楷体_GB2312" w:hAnsi="等线" w:cs="宋体" w:hint="eastAsia"/>
                <w:bCs/>
                <w:kern w:val="0"/>
                <w:sz w:val="22"/>
                <w:szCs w:val="22"/>
              </w:rPr>
              <w:t>0</w:t>
            </w:r>
          </w:p>
          <w:p w:rsidR="00D870B9" w:rsidRDefault="00D870B9">
            <w:pPr>
              <w:spacing w:line="280" w:lineRule="exact"/>
              <w:rPr>
                <w:rFonts w:ascii="楷体_GB2312" w:eastAsia="楷体_GB2312" w:hAnsi="等线" w:cs="宋体"/>
                <w:bCs/>
                <w:kern w:val="0"/>
                <w:sz w:val="22"/>
                <w:szCs w:val="22"/>
              </w:rPr>
            </w:pPr>
          </w:p>
          <w:p w:rsidR="00D870B9" w:rsidRDefault="00D870B9">
            <w:pPr>
              <w:spacing w:line="280" w:lineRule="exact"/>
              <w:rPr>
                <w:rFonts w:ascii="楷体_GB2312" w:eastAsia="楷体_GB2312" w:hAnsi="等线" w:cs="宋体"/>
                <w:bCs/>
                <w:kern w:val="0"/>
                <w:sz w:val="22"/>
                <w:szCs w:val="22"/>
              </w:rPr>
            </w:pPr>
          </w:p>
          <w:p w:rsidR="00D870B9" w:rsidRDefault="00D870B9">
            <w:pPr>
              <w:spacing w:line="280" w:lineRule="exact"/>
              <w:rPr>
                <w:rFonts w:ascii="楷体_GB2312" w:eastAsia="楷体_GB2312" w:hAnsi="等线" w:cs="宋体"/>
                <w:bCs/>
                <w:kern w:val="0"/>
                <w:sz w:val="22"/>
                <w:szCs w:val="22"/>
              </w:rPr>
            </w:pPr>
          </w:p>
        </w:tc>
        <w:tc>
          <w:tcPr>
            <w:tcW w:w="1137" w:type="dxa"/>
            <w:gridSpan w:val="2"/>
            <w:vMerge w:val="restart"/>
            <w:tcBorders>
              <w:top w:val="single" w:sz="4" w:space="0" w:color="auto"/>
              <w:left w:val="single" w:sz="4" w:space="0" w:color="auto"/>
              <w:right w:val="single" w:sz="4" w:space="0" w:color="auto"/>
            </w:tcBorders>
            <w:vAlign w:val="center"/>
          </w:tcPr>
          <w:p w:rsidR="00D870B9" w:rsidRDefault="00185C44">
            <w:pPr>
              <w:spacing w:line="280" w:lineRule="exact"/>
              <w:rPr>
                <w:rFonts w:ascii="楷体_GB2312" w:eastAsia="楷体_GB2312" w:hAnsi="等线" w:cs="宋体"/>
                <w:bCs/>
                <w:kern w:val="0"/>
                <w:sz w:val="22"/>
                <w:szCs w:val="22"/>
              </w:rPr>
            </w:pPr>
            <w:r>
              <w:rPr>
                <w:rFonts w:ascii="楷体_GB2312" w:eastAsia="楷体_GB2312" w:hAnsi="等线" w:cs="宋体" w:hint="eastAsia"/>
                <w:bCs/>
                <w:kern w:val="0"/>
                <w:sz w:val="22"/>
                <w:szCs w:val="22"/>
              </w:rPr>
              <w:t>监考</w:t>
            </w:r>
            <w:r>
              <w:rPr>
                <w:rFonts w:ascii="楷体_GB2312" w:eastAsia="楷体_GB2312" w:hAnsi="等线" w:cs="宋体" w:hint="eastAsia"/>
                <w:bCs/>
                <w:kern w:val="0"/>
                <w:sz w:val="22"/>
                <w:szCs w:val="22"/>
              </w:rPr>
              <w:t>8</w:t>
            </w:r>
            <w:r>
              <w:rPr>
                <w:rFonts w:ascii="楷体_GB2312" w:eastAsia="楷体_GB2312" w:hAnsi="等线" w:cs="宋体" w:hint="eastAsia"/>
                <w:bCs/>
                <w:kern w:val="0"/>
                <w:sz w:val="22"/>
                <w:szCs w:val="22"/>
              </w:rPr>
              <w:t>场</w:t>
            </w:r>
          </w:p>
          <w:p w:rsidR="00D870B9" w:rsidRDefault="00D870B9">
            <w:pPr>
              <w:spacing w:line="280" w:lineRule="exact"/>
              <w:rPr>
                <w:rFonts w:ascii="楷体_GB2312" w:eastAsia="楷体_GB2312" w:hAnsi="等线" w:cs="宋体"/>
                <w:bCs/>
                <w:kern w:val="0"/>
                <w:sz w:val="22"/>
                <w:szCs w:val="22"/>
              </w:rPr>
            </w:pPr>
          </w:p>
          <w:p w:rsidR="00D870B9" w:rsidRDefault="00185C44">
            <w:pPr>
              <w:spacing w:line="280" w:lineRule="exact"/>
              <w:rPr>
                <w:rFonts w:ascii="楷体_GB2312" w:eastAsia="楷体_GB2312" w:hAnsi="等线" w:cs="宋体"/>
                <w:bCs/>
                <w:kern w:val="0"/>
                <w:sz w:val="22"/>
                <w:szCs w:val="22"/>
              </w:rPr>
            </w:pPr>
            <w:r>
              <w:rPr>
                <w:rFonts w:ascii="楷体_GB2312" w:eastAsia="楷体_GB2312" w:hAnsi="等线" w:cs="宋体" w:hint="eastAsia"/>
                <w:bCs/>
                <w:kern w:val="0"/>
                <w:sz w:val="22"/>
                <w:szCs w:val="22"/>
              </w:rPr>
              <w:t>监考</w:t>
            </w:r>
            <w:r>
              <w:rPr>
                <w:rFonts w:ascii="楷体_GB2312" w:eastAsia="楷体_GB2312" w:hAnsi="等线" w:cs="宋体" w:hint="eastAsia"/>
                <w:bCs/>
                <w:kern w:val="0"/>
                <w:sz w:val="22"/>
                <w:szCs w:val="22"/>
              </w:rPr>
              <w:t>9</w:t>
            </w:r>
            <w:r>
              <w:rPr>
                <w:rFonts w:ascii="楷体_GB2312" w:eastAsia="楷体_GB2312" w:hAnsi="等线" w:cs="宋体" w:hint="eastAsia"/>
                <w:bCs/>
                <w:kern w:val="0"/>
                <w:sz w:val="22"/>
                <w:szCs w:val="22"/>
              </w:rPr>
              <w:t>场</w:t>
            </w:r>
          </w:p>
          <w:p w:rsidR="00D870B9" w:rsidRDefault="00D870B9">
            <w:pPr>
              <w:spacing w:line="280" w:lineRule="exact"/>
              <w:rPr>
                <w:rFonts w:ascii="楷体_GB2312" w:eastAsia="楷体_GB2312" w:hAnsi="等线" w:cs="宋体"/>
                <w:bCs/>
                <w:kern w:val="0"/>
                <w:sz w:val="22"/>
                <w:szCs w:val="22"/>
              </w:rPr>
            </w:pPr>
          </w:p>
          <w:p w:rsidR="00D870B9" w:rsidRDefault="00185C44">
            <w:pPr>
              <w:spacing w:line="280" w:lineRule="exact"/>
              <w:rPr>
                <w:rFonts w:ascii="楷体_GB2312" w:eastAsia="楷体_GB2312" w:hAnsi="等线" w:cs="宋体"/>
                <w:bCs/>
                <w:kern w:val="0"/>
                <w:sz w:val="22"/>
                <w:szCs w:val="22"/>
              </w:rPr>
            </w:pPr>
            <w:r>
              <w:rPr>
                <w:rFonts w:ascii="楷体_GB2312" w:eastAsia="楷体_GB2312" w:hAnsi="等线" w:cs="宋体" w:hint="eastAsia"/>
                <w:bCs/>
                <w:kern w:val="0"/>
                <w:sz w:val="22"/>
                <w:szCs w:val="22"/>
              </w:rPr>
              <w:t>监考</w:t>
            </w:r>
            <w:r>
              <w:rPr>
                <w:rFonts w:ascii="楷体_GB2312" w:eastAsia="楷体_GB2312" w:hAnsi="等线" w:cs="宋体" w:hint="eastAsia"/>
                <w:bCs/>
                <w:kern w:val="0"/>
                <w:sz w:val="22"/>
                <w:szCs w:val="22"/>
              </w:rPr>
              <w:t>8</w:t>
            </w:r>
            <w:r>
              <w:rPr>
                <w:rFonts w:ascii="楷体_GB2312" w:eastAsia="楷体_GB2312" w:hAnsi="等线" w:cs="宋体" w:hint="eastAsia"/>
                <w:bCs/>
                <w:kern w:val="0"/>
                <w:sz w:val="22"/>
                <w:szCs w:val="22"/>
              </w:rPr>
              <w:t>场</w:t>
            </w:r>
          </w:p>
          <w:p w:rsidR="00D870B9" w:rsidRDefault="00D870B9">
            <w:pPr>
              <w:spacing w:line="280" w:lineRule="exact"/>
              <w:rPr>
                <w:rFonts w:ascii="楷体_GB2312" w:eastAsia="楷体_GB2312" w:hAnsi="等线" w:cs="宋体"/>
                <w:bCs/>
                <w:kern w:val="0"/>
                <w:sz w:val="22"/>
                <w:szCs w:val="22"/>
              </w:rPr>
            </w:pPr>
          </w:p>
          <w:p w:rsidR="00D870B9" w:rsidRDefault="00185C44">
            <w:pPr>
              <w:spacing w:line="280" w:lineRule="exact"/>
              <w:rPr>
                <w:rFonts w:ascii="楷体_GB2312" w:eastAsia="楷体_GB2312" w:hAnsi="等线" w:cs="宋体"/>
                <w:bCs/>
                <w:kern w:val="0"/>
                <w:sz w:val="22"/>
                <w:szCs w:val="22"/>
              </w:rPr>
            </w:pPr>
            <w:r>
              <w:rPr>
                <w:rFonts w:ascii="楷体_GB2312" w:eastAsia="楷体_GB2312" w:hAnsi="等线" w:cs="宋体" w:hint="eastAsia"/>
                <w:bCs/>
                <w:kern w:val="0"/>
                <w:sz w:val="22"/>
                <w:szCs w:val="22"/>
              </w:rPr>
              <w:t>监考</w:t>
            </w:r>
            <w:r>
              <w:rPr>
                <w:rFonts w:ascii="楷体_GB2312" w:eastAsia="楷体_GB2312" w:hAnsi="等线" w:cs="宋体" w:hint="eastAsia"/>
                <w:bCs/>
                <w:kern w:val="0"/>
                <w:sz w:val="22"/>
                <w:szCs w:val="22"/>
              </w:rPr>
              <w:t>8</w:t>
            </w:r>
            <w:r>
              <w:rPr>
                <w:rFonts w:ascii="楷体_GB2312" w:eastAsia="楷体_GB2312" w:hAnsi="等线" w:cs="宋体" w:hint="eastAsia"/>
                <w:bCs/>
                <w:kern w:val="0"/>
                <w:sz w:val="22"/>
                <w:szCs w:val="22"/>
              </w:rPr>
              <w:t>场</w:t>
            </w:r>
          </w:p>
          <w:p w:rsidR="00D870B9" w:rsidRDefault="00D870B9">
            <w:pPr>
              <w:spacing w:line="280" w:lineRule="exact"/>
              <w:rPr>
                <w:rFonts w:ascii="楷体_GB2312" w:eastAsia="楷体_GB2312" w:hAnsi="等线" w:cs="宋体"/>
                <w:bCs/>
                <w:kern w:val="0"/>
                <w:sz w:val="22"/>
                <w:szCs w:val="22"/>
              </w:rPr>
            </w:pPr>
          </w:p>
          <w:p w:rsidR="00D870B9" w:rsidRDefault="00185C44">
            <w:pPr>
              <w:spacing w:line="280" w:lineRule="exact"/>
              <w:rPr>
                <w:rFonts w:ascii="楷体_GB2312" w:eastAsia="楷体_GB2312" w:hAnsi="等线" w:cs="宋体"/>
                <w:bCs/>
                <w:kern w:val="0"/>
                <w:szCs w:val="21"/>
              </w:rPr>
            </w:pPr>
            <w:r>
              <w:rPr>
                <w:rFonts w:ascii="楷体_GB2312" w:eastAsia="楷体_GB2312" w:hAnsi="等线" w:cs="宋体" w:hint="eastAsia"/>
                <w:bCs/>
                <w:kern w:val="0"/>
                <w:szCs w:val="21"/>
              </w:rPr>
              <w:t>监考</w:t>
            </w:r>
            <w:r>
              <w:rPr>
                <w:rFonts w:ascii="楷体_GB2312" w:eastAsia="楷体_GB2312" w:hAnsi="等线" w:cs="宋体" w:hint="eastAsia"/>
                <w:bCs/>
                <w:kern w:val="0"/>
                <w:szCs w:val="21"/>
              </w:rPr>
              <w:t>10</w:t>
            </w:r>
            <w:r>
              <w:rPr>
                <w:rFonts w:ascii="楷体_GB2312" w:eastAsia="楷体_GB2312" w:hAnsi="等线" w:cs="宋体" w:hint="eastAsia"/>
                <w:bCs/>
                <w:kern w:val="0"/>
                <w:szCs w:val="21"/>
              </w:rPr>
              <w:t>场</w:t>
            </w:r>
          </w:p>
          <w:p w:rsidR="00D870B9" w:rsidRDefault="00D870B9">
            <w:pPr>
              <w:spacing w:line="280" w:lineRule="exact"/>
              <w:rPr>
                <w:rFonts w:ascii="楷体_GB2312" w:eastAsia="楷体_GB2312" w:hAnsi="等线" w:cs="宋体"/>
                <w:bCs/>
                <w:kern w:val="0"/>
                <w:szCs w:val="21"/>
              </w:rPr>
            </w:pPr>
          </w:p>
          <w:p w:rsidR="00D870B9" w:rsidRDefault="00D870B9">
            <w:pPr>
              <w:snapToGrid w:val="0"/>
              <w:rPr>
                <w:rFonts w:ascii="楷体_GB2312" w:eastAsia="楷体_GB2312"/>
                <w:bCs/>
                <w:spacing w:val="-10"/>
                <w:sz w:val="18"/>
                <w:szCs w:val="21"/>
              </w:rPr>
            </w:pPr>
          </w:p>
          <w:p w:rsidR="00D870B9" w:rsidRDefault="00D870B9">
            <w:pPr>
              <w:snapToGrid w:val="0"/>
              <w:rPr>
                <w:rFonts w:ascii="楷体_GB2312" w:eastAsia="楷体_GB2312"/>
                <w:bCs/>
                <w:spacing w:val="-10"/>
                <w:sz w:val="18"/>
                <w:szCs w:val="21"/>
              </w:rPr>
            </w:pPr>
          </w:p>
        </w:tc>
        <w:tc>
          <w:tcPr>
            <w:tcW w:w="8992" w:type="dxa"/>
            <w:gridSpan w:val="9"/>
            <w:vMerge/>
            <w:tcBorders>
              <w:top w:val="single" w:sz="4" w:space="0" w:color="auto"/>
              <w:left w:val="single" w:sz="4" w:space="0" w:color="auto"/>
              <w:bottom w:val="single" w:sz="4" w:space="0" w:color="auto"/>
              <w:right w:val="single" w:sz="4" w:space="0" w:color="auto"/>
            </w:tcBorders>
            <w:vAlign w:val="center"/>
          </w:tcPr>
          <w:p w:rsidR="00D870B9" w:rsidRDefault="00D870B9">
            <w:pPr>
              <w:spacing w:line="280" w:lineRule="exact"/>
              <w:ind w:left="180"/>
              <w:jc w:val="center"/>
              <w:rPr>
                <w:szCs w:val="21"/>
              </w:rPr>
            </w:pPr>
          </w:p>
        </w:tc>
        <w:tc>
          <w:tcPr>
            <w:tcW w:w="877" w:type="dxa"/>
            <w:vMerge/>
            <w:tcBorders>
              <w:top w:val="single" w:sz="4" w:space="0" w:color="auto"/>
              <w:left w:val="single" w:sz="4" w:space="0" w:color="auto"/>
              <w:bottom w:val="single" w:sz="4" w:space="0" w:color="auto"/>
              <w:right w:val="single" w:sz="4" w:space="0" w:color="auto"/>
            </w:tcBorders>
            <w:vAlign w:val="center"/>
          </w:tcPr>
          <w:p w:rsidR="00D870B9" w:rsidRDefault="00D870B9">
            <w:pPr>
              <w:spacing w:line="280" w:lineRule="exact"/>
              <w:ind w:left="180"/>
              <w:jc w:val="center"/>
              <w:rPr>
                <w:szCs w:val="21"/>
              </w:rPr>
            </w:pPr>
          </w:p>
        </w:tc>
        <w:tc>
          <w:tcPr>
            <w:tcW w:w="1573" w:type="dxa"/>
            <w:vMerge/>
            <w:tcBorders>
              <w:top w:val="single" w:sz="4" w:space="0" w:color="auto"/>
              <w:left w:val="single" w:sz="4" w:space="0" w:color="auto"/>
              <w:bottom w:val="single" w:sz="4" w:space="0" w:color="auto"/>
              <w:right w:val="single" w:sz="4" w:space="0" w:color="auto"/>
            </w:tcBorders>
          </w:tcPr>
          <w:p w:rsidR="00D870B9" w:rsidRDefault="00D870B9">
            <w:pPr>
              <w:spacing w:line="280" w:lineRule="exact"/>
              <w:rPr>
                <w:szCs w:val="21"/>
              </w:rPr>
            </w:pPr>
          </w:p>
        </w:tc>
      </w:tr>
      <w:tr w:rsidR="00D870B9">
        <w:trPr>
          <w:cantSplit/>
          <w:trHeight w:val="570"/>
          <w:jc w:val="center"/>
        </w:trPr>
        <w:tc>
          <w:tcPr>
            <w:tcW w:w="1182" w:type="dxa"/>
            <w:tcBorders>
              <w:top w:val="single" w:sz="4" w:space="0" w:color="auto"/>
              <w:left w:val="single" w:sz="4" w:space="0" w:color="auto"/>
              <w:bottom w:val="single" w:sz="4" w:space="0" w:color="auto"/>
              <w:right w:val="single" w:sz="4" w:space="0" w:color="auto"/>
            </w:tcBorders>
            <w:vAlign w:val="center"/>
          </w:tcPr>
          <w:p w:rsidR="00D870B9" w:rsidRDefault="00185C44">
            <w:pPr>
              <w:spacing w:line="280" w:lineRule="exact"/>
              <w:jc w:val="left"/>
              <w:rPr>
                <w:szCs w:val="21"/>
              </w:rPr>
            </w:pPr>
            <w:r>
              <w:rPr>
                <w:szCs w:val="21"/>
              </w:rPr>
              <w:t>最高学历</w:t>
            </w:r>
          </w:p>
        </w:tc>
        <w:tc>
          <w:tcPr>
            <w:tcW w:w="1590" w:type="dxa"/>
            <w:gridSpan w:val="4"/>
            <w:tcBorders>
              <w:top w:val="single" w:sz="4" w:space="0" w:color="auto"/>
              <w:left w:val="single" w:sz="4" w:space="0" w:color="auto"/>
              <w:bottom w:val="single" w:sz="4" w:space="0" w:color="auto"/>
              <w:right w:val="single" w:sz="4" w:space="0" w:color="auto"/>
            </w:tcBorders>
            <w:vAlign w:val="center"/>
          </w:tcPr>
          <w:p w:rsidR="00D870B9" w:rsidRDefault="00185C44">
            <w:pPr>
              <w:spacing w:line="280" w:lineRule="exact"/>
              <w:jc w:val="center"/>
              <w:rPr>
                <w:rFonts w:ascii="楷体_GB2312" w:eastAsia="楷体_GB2312"/>
                <w:b/>
                <w:szCs w:val="21"/>
              </w:rPr>
            </w:pPr>
            <w:r>
              <w:rPr>
                <w:rFonts w:ascii="楷体_GB2312" w:eastAsia="楷体_GB2312" w:hint="eastAsia"/>
                <w:b/>
                <w:szCs w:val="21"/>
              </w:rPr>
              <w:t>研究生</w:t>
            </w:r>
          </w:p>
        </w:tc>
        <w:tc>
          <w:tcPr>
            <w:tcW w:w="1533" w:type="dxa"/>
            <w:gridSpan w:val="3"/>
            <w:tcBorders>
              <w:top w:val="single" w:sz="4" w:space="0" w:color="auto"/>
              <w:left w:val="single" w:sz="4" w:space="0" w:color="auto"/>
              <w:bottom w:val="single" w:sz="4" w:space="0" w:color="auto"/>
              <w:right w:val="single" w:sz="4" w:space="0" w:color="auto"/>
            </w:tcBorders>
            <w:vAlign w:val="center"/>
          </w:tcPr>
          <w:p w:rsidR="00D870B9" w:rsidRDefault="00185C44">
            <w:pPr>
              <w:jc w:val="center"/>
              <w:rPr>
                <w:szCs w:val="21"/>
              </w:rPr>
            </w:pPr>
            <w:r>
              <w:rPr>
                <w:szCs w:val="21"/>
              </w:rPr>
              <w:t>最高学位</w:t>
            </w:r>
          </w:p>
        </w:tc>
        <w:tc>
          <w:tcPr>
            <w:tcW w:w="1399" w:type="dxa"/>
            <w:gridSpan w:val="2"/>
            <w:tcBorders>
              <w:top w:val="single" w:sz="4" w:space="0" w:color="auto"/>
              <w:left w:val="single" w:sz="4" w:space="0" w:color="auto"/>
              <w:bottom w:val="single" w:sz="4" w:space="0" w:color="auto"/>
              <w:right w:val="single" w:sz="4" w:space="0" w:color="auto"/>
            </w:tcBorders>
            <w:vAlign w:val="center"/>
          </w:tcPr>
          <w:p w:rsidR="00D870B9" w:rsidRDefault="00185C44">
            <w:pPr>
              <w:spacing w:line="280" w:lineRule="exact"/>
              <w:jc w:val="center"/>
              <w:rPr>
                <w:rFonts w:ascii="楷体_GB2312" w:eastAsia="楷体_GB2312"/>
                <w:b/>
                <w:szCs w:val="21"/>
              </w:rPr>
            </w:pPr>
            <w:r>
              <w:rPr>
                <w:rFonts w:ascii="楷体_GB2312" w:eastAsia="楷体_GB2312" w:hint="eastAsia"/>
                <w:b/>
                <w:szCs w:val="21"/>
              </w:rPr>
              <w:t>硕士</w:t>
            </w:r>
          </w:p>
        </w:tc>
        <w:tc>
          <w:tcPr>
            <w:tcW w:w="562" w:type="dxa"/>
            <w:vMerge/>
            <w:tcBorders>
              <w:top w:val="single" w:sz="4" w:space="0" w:color="auto"/>
              <w:left w:val="single" w:sz="4" w:space="0" w:color="auto"/>
              <w:bottom w:val="single" w:sz="4" w:space="0" w:color="auto"/>
              <w:right w:val="single" w:sz="4" w:space="0" w:color="auto"/>
            </w:tcBorders>
            <w:vAlign w:val="bottom"/>
          </w:tcPr>
          <w:p w:rsidR="00D870B9" w:rsidRDefault="00D870B9">
            <w:pPr>
              <w:spacing w:line="280" w:lineRule="exact"/>
              <w:ind w:left="180"/>
              <w:jc w:val="center"/>
              <w:rPr>
                <w:szCs w:val="21"/>
              </w:rPr>
            </w:pPr>
          </w:p>
        </w:tc>
        <w:tc>
          <w:tcPr>
            <w:tcW w:w="626" w:type="dxa"/>
            <w:vMerge/>
            <w:tcBorders>
              <w:top w:val="single" w:sz="4" w:space="0" w:color="auto"/>
              <w:left w:val="single" w:sz="4" w:space="0" w:color="auto"/>
              <w:bottom w:val="single" w:sz="4" w:space="0" w:color="auto"/>
              <w:right w:val="single" w:sz="4" w:space="0" w:color="auto"/>
            </w:tcBorders>
            <w:vAlign w:val="center"/>
          </w:tcPr>
          <w:p w:rsidR="00D870B9" w:rsidRDefault="00D870B9">
            <w:pPr>
              <w:spacing w:line="280" w:lineRule="exact"/>
              <w:ind w:left="180"/>
              <w:jc w:val="center"/>
              <w:rPr>
                <w:szCs w:val="21"/>
              </w:rPr>
            </w:pPr>
          </w:p>
        </w:tc>
        <w:tc>
          <w:tcPr>
            <w:tcW w:w="703" w:type="dxa"/>
            <w:vMerge/>
            <w:tcBorders>
              <w:left w:val="single" w:sz="4" w:space="0" w:color="auto"/>
              <w:right w:val="single" w:sz="4" w:space="0" w:color="auto"/>
            </w:tcBorders>
            <w:vAlign w:val="center"/>
          </w:tcPr>
          <w:p w:rsidR="00D870B9" w:rsidRDefault="00D870B9">
            <w:pPr>
              <w:spacing w:line="280" w:lineRule="exact"/>
              <w:ind w:left="180"/>
              <w:rPr>
                <w:rFonts w:ascii="楷体_GB2312" w:eastAsia="楷体_GB2312"/>
                <w:b/>
                <w:sz w:val="22"/>
                <w:szCs w:val="21"/>
              </w:rPr>
            </w:pPr>
          </w:p>
        </w:tc>
        <w:tc>
          <w:tcPr>
            <w:tcW w:w="995" w:type="dxa"/>
            <w:gridSpan w:val="2"/>
            <w:vMerge/>
            <w:tcBorders>
              <w:left w:val="single" w:sz="4" w:space="0" w:color="auto"/>
              <w:right w:val="single" w:sz="4" w:space="0" w:color="auto"/>
            </w:tcBorders>
            <w:shd w:val="clear" w:color="auto" w:fill="auto"/>
            <w:vAlign w:val="center"/>
          </w:tcPr>
          <w:p w:rsidR="00D870B9" w:rsidRDefault="00D870B9">
            <w:pPr>
              <w:spacing w:line="280" w:lineRule="exact"/>
              <w:ind w:left="180"/>
              <w:rPr>
                <w:rFonts w:ascii="楷体_GB2312" w:eastAsia="楷体_GB2312"/>
                <w:b/>
                <w:sz w:val="22"/>
                <w:szCs w:val="21"/>
              </w:rPr>
            </w:pPr>
          </w:p>
        </w:tc>
        <w:tc>
          <w:tcPr>
            <w:tcW w:w="952" w:type="dxa"/>
            <w:gridSpan w:val="2"/>
            <w:vMerge/>
            <w:tcBorders>
              <w:left w:val="single" w:sz="4" w:space="0" w:color="auto"/>
              <w:right w:val="single" w:sz="4" w:space="0" w:color="auto"/>
            </w:tcBorders>
            <w:shd w:val="clear" w:color="auto" w:fill="auto"/>
            <w:vAlign w:val="center"/>
          </w:tcPr>
          <w:p w:rsidR="00D870B9" w:rsidRDefault="00D870B9">
            <w:pPr>
              <w:spacing w:line="280" w:lineRule="exact"/>
              <w:ind w:left="180"/>
              <w:rPr>
                <w:rFonts w:ascii="楷体_GB2312" w:eastAsia="楷体_GB2312"/>
                <w:b/>
                <w:sz w:val="22"/>
                <w:szCs w:val="21"/>
              </w:rPr>
            </w:pPr>
          </w:p>
        </w:tc>
        <w:tc>
          <w:tcPr>
            <w:tcW w:w="1137" w:type="dxa"/>
            <w:gridSpan w:val="2"/>
            <w:vMerge/>
            <w:tcBorders>
              <w:left w:val="single" w:sz="4" w:space="0" w:color="auto"/>
              <w:right w:val="single" w:sz="4" w:space="0" w:color="auto"/>
            </w:tcBorders>
            <w:vAlign w:val="center"/>
          </w:tcPr>
          <w:p w:rsidR="00D870B9" w:rsidRDefault="00D870B9">
            <w:pPr>
              <w:spacing w:line="280" w:lineRule="exact"/>
              <w:ind w:left="180"/>
              <w:jc w:val="center"/>
              <w:rPr>
                <w:szCs w:val="21"/>
              </w:rPr>
            </w:pPr>
          </w:p>
        </w:tc>
        <w:tc>
          <w:tcPr>
            <w:tcW w:w="8992" w:type="dxa"/>
            <w:gridSpan w:val="9"/>
            <w:vMerge/>
            <w:tcBorders>
              <w:top w:val="single" w:sz="4" w:space="0" w:color="auto"/>
              <w:left w:val="single" w:sz="4" w:space="0" w:color="auto"/>
              <w:bottom w:val="single" w:sz="4" w:space="0" w:color="auto"/>
              <w:right w:val="single" w:sz="4" w:space="0" w:color="auto"/>
            </w:tcBorders>
            <w:vAlign w:val="center"/>
          </w:tcPr>
          <w:p w:rsidR="00D870B9" w:rsidRDefault="00D870B9">
            <w:pPr>
              <w:spacing w:line="280" w:lineRule="exact"/>
              <w:ind w:left="180"/>
              <w:jc w:val="center"/>
              <w:rPr>
                <w:szCs w:val="21"/>
              </w:rPr>
            </w:pPr>
          </w:p>
        </w:tc>
        <w:tc>
          <w:tcPr>
            <w:tcW w:w="877" w:type="dxa"/>
            <w:vMerge/>
            <w:tcBorders>
              <w:top w:val="single" w:sz="4" w:space="0" w:color="auto"/>
              <w:left w:val="single" w:sz="4" w:space="0" w:color="auto"/>
              <w:bottom w:val="single" w:sz="4" w:space="0" w:color="auto"/>
              <w:right w:val="single" w:sz="4" w:space="0" w:color="auto"/>
            </w:tcBorders>
            <w:vAlign w:val="center"/>
          </w:tcPr>
          <w:p w:rsidR="00D870B9" w:rsidRDefault="00D870B9">
            <w:pPr>
              <w:spacing w:line="280" w:lineRule="exact"/>
              <w:ind w:left="180"/>
              <w:jc w:val="center"/>
              <w:rPr>
                <w:szCs w:val="21"/>
              </w:rPr>
            </w:pPr>
          </w:p>
        </w:tc>
        <w:tc>
          <w:tcPr>
            <w:tcW w:w="1573" w:type="dxa"/>
            <w:vMerge/>
            <w:tcBorders>
              <w:top w:val="single" w:sz="4" w:space="0" w:color="auto"/>
              <w:left w:val="single" w:sz="4" w:space="0" w:color="auto"/>
              <w:bottom w:val="single" w:sz="4" w:space="0" w:color="auto"/>
              <w:right w:val="single" w:sz="4" w:space="0" w:color="auto"/>
            </w:tcBorders>
          </w:tcPr>
          <w:p w:rsidR="00D870B9" w:rsidRDefault="00D870B9">
            <w:pPr>
              <w:spacing w:line="280" w:lineRule="exact"/>
              <w:rPr>
                <w:szCs w:val="21"/>
              </w:rPr>
            </w:pPr>
          </w:p>
        </w:tc>
      </w:tr>
      <w:tr w:rsidR="00D870B9">
        <w:trPr>
          <w:cantSplit/>
          <w:trHeight w:val="570"/>
          <w:jc w:val="center"/>
        </w:trPr>
        <w:tc>
          <w:tcPr>
            <w:tcW w:w="1182" w:type="dxa"/>
            <w:tcBorders>
              <w:top w:val="single" w:sz="4" w:space="0" w:color="auto"/>
              <w:left w:val="single" w:sz="4" w:space="0" w:color="auto"/>
              <w:bottom w:val="single" w:sz="4" w:space="0" w:color="auto"/>
              <w:right w:val="single" w:sz="4" w:space="0" w:color="auto"/>
            </w:tcBorders>
            <w:vAlign w:val="center"/>
          </w:tcPr>
          <w:p w:rsidR="00D870B9" w:rsidRDefault="00185C44">
            <w:pPr>
              <w:spacing w:line="280" w:lineRule="exact"/>
              <w:ind w:leftChars="-27" w:left="-57" w:rightChars="-25" w:right="-53"/>
              <w:jc w:val="left"/>
              <w:rPr>
                <w:szCs w:val="21"/>
              </w:rPr>
            </w:pPr>
            <w:r>
              <w:rPr>
                <w:szCs w:val="21"/>
              </w:rPr>
              <w:t>现从事专业</w:t>
            </w:r>
          </w:p>
        </w:tc>
        <w:tc>
          <w:tcPr>
            <w:tcW w:w="1590" w:type="dxa"/>
            <w:gridSpan w:val="4"/>
            <w:tcBorders>
              <w:top w:val="single" w:sz="4" w:space="0" w:color="auto"/>
              <w:left w:val="single" w:sz="4" w:space="0" w:color="auto"/>
              <w:bottom w:val="single" w:sz="4" w:space="0" w:color="auto"/>
              <w:right w:val="single" w:sz="4" w:space="0" w:color="auto"/>
            </w:tcBorders>
            <w:vAlign w:val="center"/>
          </w:tcPr>
          <w:p w:rsidR="00D870B9" w:rsidRDefault="00185C44">
            <w:pPr>
              <w:spacing w:line="280" w:lineRule="exact"/>
              <w:jc w:val="center"/>
              <w:rPr>
                <w:rFonts w:ascii="楷体_GB2312" w:eastAsia="楷体_GB2312"/>
                <w:b/>
                <w:szCs w:val="21"/>
              </w:rPr>
            </w:pPr>
            <w:r>
              <w:rPr>
                <w:rFonts w:ascii="楷体_GB2312" w:eastAsia="楷体_GB2312" w:hint="eastAsia"/>
                <w:b/>
                <w:szCs w:val="21"/>
              </w:rPr>
              <w:t>英语</w:t>
            </w:r>
          </w:p>
        </w:tc>
        <w:tc>
          <w:tcPr>
            <w:tcW w:w="1533" w:type="dxa"/>
            <w:gridSpan w:val="3"/>
            <w:tcBorders>
              <w:top w:val="single" w:sz="4" w:space="0" w:color="auto"/>
              <w:left w:val="single" w:sz="4" w:space="0" w:color="auto"/>
              <w:bottom w:val="single" w:sz="4" w:space="0" w:color="auto"/>
              <w:right w:val="single" w:sz="4" w:space="0" w:color="auto"/>
            </w:tcBorders>
            <w:vAlign w:val="center"/>
          </w:tcPr>
          <w:p w:rsidR="00D870B9" w:rsidRDefault="00185C44">
            <w:pPr>
              <w:jc w:val="center"/>
              <w:rPr>
                <w:szCs w:val="21"/>
              </w:rPr>
            </w:pPr>
            <w:r>
              <w:rPr>
                <w:szCs w:val="21"/>
              </w:rPr>
              <w:t>是否破格</w:t>
            </w:r>
          </w:p>
        </w:tc>
        <w:tc>
          <w:tcPr>
            <w:tcW w:w="1399" w:type="dxa"/>
            <w:gridSpan w:val="2"/>
            <w:tcBorders>
              <w:top w:val="single" w:sz="4" w:space="0" w:color="auto"/>
              <w:left w:val="single" w:sz="4" w:space="0" w:color="auto"/>
              <w:bottom w:val="single" w:sz="4" w:space="0" w:color="auto"/>
              <w:right w:val="single" w:sz="4" w:space="0" w:color="auto"/>
            </w:tcBorders>
            <w:vAlign w:val="center"/>
          </w:tcPr>
          <w:p w:rsidR="00D870B9" w:rsidRDefault="00185C44">
            <w:pPr>
              <w:spacing w:line="280" w:lineRule="exact"/>
              <w:jc w:val="center"/>
              <w:rPr>
                <w:rFonts w:ascii="楷体_GB2312" w:eastAsia="楷体_GB2312"/>
                <w:b/>
                <w:szCs w:val="21"/>
              </w:rPr>
            </w:pPr>
            <w:r>
              <w:rPr>
                <w:rFonts w:ascii="楷体_GB2312" w:eastAsia="楷体_GB2312" w:hint="eastAsia"/>
                <w:b/>
                <w:szCs w:val="21"/>
              </w:rPr>
              <w:t>否</w:t>
            </w:r>
          </w:p>
        </w:tc>
        <w:tc>
          <w:tcPr>
            <w:tcW w:w="562" w:type="dxa"/>
            <w:vMerge/>
            <w:tcBorders>
              <w:top w:val="single" w:sz="4" w:space="0" w:color="auto"/>
              <w:left w:val="single" w:sz="4" w:space="0" w:color="auto"/>
              <w:bottom w:val="single" w:sz="4" w:space="0" w:color="auto"/>
              <w:right w:val="single" w:sz="4" w:space="0" w:color="auto"/>
            </w:tcBorders>
            <w:vAlign w:val="bottom"/>
          </w:tcPr>
          <w:p w:rsidR="00D870B9" w:rsidRDefault="00D870B9">
            <w:pPr>
              <w:spacing w:line="280" w:lineRule="exact"/>
              <w:ind w:left="180"/>
              <w:jc w:val="center"/>
              <w:rPr>
                <w:szCs w:val="21"/>
              </w:rPr>
            </w:pPr>
          </w:p>
        </w:tc>
        <w:tc>
          <w:tcPr>
            <w:tcW w:w="626" w:type="dxa"/>
            <w:vMerge/>
            <w:tcBorders>
              <w:top w:val="single" w:sz="4" w:space="0" w:color="auto"/>
              <w:left w:val="single" w:sz="4" w:space="0" w:color="auto"/>
              <w:bottom w:val="single" w:sz="4" w:space="0" w:color="auto"/>
              <w:right w:val="single" w:sz="4" w:space="0" w:color="auto"/>
            </w:tcBorders>
            <w:vAlign w:val="center"/>
          </w:tcPr>
          <w:p w:rsidR="00D870B9" w:rsidRDefault="00D870B9">
            <w:pPr>
              <w:spacing w:line="280" w:lineRule="exact"/>
              <w:ind w:left="180"/>
              <w:jc w:val="center"/>
              <w:rPr>
                <w:szCs w:val="21"/>
              </w:rPr>
            </w:pPr>
          </w:p>
        </w:tc>
        <w:tc>
          <w:tcPr>
            <w:tcW w:w="703" w:type="dxa"/>
            <w:vMerge/>
            <w:tcBorders>
              <w:left w:val="single" w:sz="4" w:space="0" w:color="auto"/>
              <w:right w:val="single" w:sz="4" w:space="0" w:color="auto"/>
            </w:tcBorders>
            <w:vAlign w:val="center"/>
          </w:tcPr>
          <w:p w:rsidR="00D870B9" w:rsidRDefault="00D870B9">
            <w:pPr>
              <w:spacing w:line="280" w:lineRule="exact"/>
              <w:ind w:left="180"/>
              <w:rPr>
                <w:rFonts w:ascii="楷体_GB2312" w:eastAsia="楷体_GB2312"/>
                <w:b/>
                <w:sz w:val="22"/>
                <w:szCs w:val="21"/>
              </w:rPr>
            </w:pPr>
          </w:p>
        </w:tc>
        <w:tc>
          <w:tcPr>
            <w:tcW w:w="995" w:type="dxa"/>
            <w:gridSpan w:val="2"/>
            <w:vMerge/>
            <w:tcBorders>
              <w:left w:val="single" w:sz="4" w:space="0" w:color="auto"/>
              <w:right w:val="single" w:sz="4" w:space="0" w:color="auto"/>
            </w:tcBorders>
            <w:vAlign w:val="center"/>
          </w:tcPr>
          <w:p w:rsidR="00D870B9" w:rsidRDefault="00D870B9">
            <w:pPr>
              <w:spacing w:line="280" w:lineRule="exact"/>
              <w:ind w:left="180"/>
              <w:rPr>
                <w:rFonts w:ascii="楷体_GB2312" w:eastAsia="楷体_GB2312"/>
                <w:b/>
                <w:sz w:val="22"/>
                <w:szCs w:val="21"/>
              </w:rPr>
            </w:pPr>
          </w:p>
        </w:tc>
        <w:tc>
          <w:tcPr>
            <w:tcW w:w="952" w:type="dxa"/>
            <w:gridSpan w:val="2"/>
            <w:vMerge/>
            <w:tcBorders>
              <w:left w:val="single" w:sz="4" w:space="0" w:color="auto"/>
              <w:right w:val="single" w:sz="4" w:space="0" w:color="auto"/>
            </w:tcBorders>
            <w:vAlign w:val="center"/>
          </w:tcPr>
          <w:p w:rsidR="00D870B9" w:rsidRDefault="00D870B9">
            <w:pPr>
              <w:spacing w:line="280" w:lineRule="exact"/>
              <w:ind w:left="180"/>
              <w:rPr>
                <w:rFonts w:ascii="楷体_GB2312" w:eastAsia="楷体_GB2312"/>
                <w:b/>
                <w:sz w:val="22"/>
                <w:szCs w:val="21"/>
              </w:rPr>
            </w:pPr>
          </w:p>
        </w:tc>
        <w:tc>
          <w:tcPr>
            <w:tcW w:w="1137" w:type="dxa"/>
            <w:gridSpan w:val="2"/>
            <w:vMerge/>
            <w:tcBorders>
              <w:left w:val="single" w:sz="4" w:space="0" w:color="auto"/>
              <w:right w:val="single" w:sz="4" w:space="0" w:color="auto"/>
            </w:tcBorders>
            <w:vAlign w:val="center"/>
          </w:tcPr>
          <w:p w:rsidR="00D870B9" w:rsidRDefault="00D870B9">
            <w:pPr>
              <w:spacing w:line="280" w:lineRule="exact"/>
              <w:ind w:left="180"/>
              <w:jc w:val="center"/>
              <w:rPr>
                <w:szCs w:val="21"/>
              </w:rPr>
            </w:pPr>
          </w:p>
        </w:tc>
        <w:tc>
          <w:tcPr>
            <w:tcW w:w="8992" w:type="dxa"/>
            <w:gridSpan w:val="9"/>
            <w:vMerge/>
            <w:tcBorders>
              <w:top w:val="single" w:sz="4" w:space="0" w:color="auto"/>
              <w:left w:val="single" w:sz="4" w:space="0" w:color="auto"/>
              <w:bottom w:val="single" w:sz="4" w:space="0" w:color="auto"/>
              <w:right w:val="single" w:sz="4" w:space="0" w:color="auto"/>
            </w:tcBorders>
            <w:vAlign w:val="center"/>
          </w:tcPr>
          <w:p w:rsidR="00D870B9" w:rsidRDefault="00D870B9">
            <w:pPr>
              <w:spacing w:line="280" w:lineRule="exact"/>
              <w:ind w:left="180"/>
              <w:jc w:val="center"/>
              <w:rPr>
                <w:szCs w:val="21"/>
              </w:rPr>
            </w:pPr>
          </w:p>
        </w:tc>
        <w:tc>
          <w:tcPr>
            <w:tcW w:w="877" w:type="dxa"/>
            <w:vMerge/>
            <w:tcBorders>
              <w:top w:val="single" w:sz="4" w:space="0" w:color="auto"/>
              <w:left w:val="single" w:sz="4" w:space="0" w:color="auto"/>
              <w:bottom w:val="single" w:sz="4" w:space="0" w:color="auto"/>
              <w:right w:val="single" w:sz="4" w:space="0" w:color="auto"/>
            </w:tcBorders>
            <w:vAlign w:val="center"/>
          </w:tcPr>
          <w:p w:rsidR="00D870B9" w:rsidRDefault="00D870B9">
            <w:pPr>
              <w:spacing w:line="280" w:lineRule="exact"/>
              <w:ind w:left="180"/>
              <w:jc w:val="center"/>
              <w:rPr>
                <w:szCs w:val="21"/>
              </w:rPr>
            </w:pPr>
          </w:p>
        </w:tc>
        <w:tc>
          <w:tcPr>
            <w:tcW w:w="1573" w:type="dxa"/>
            <w:vMerge/>
            <w:tcBorders>
              <w:top w:val="single" w:sz="4" w:space="0" w:color="auto"/>
              <w:left w:val="single" w:sz="4" w:space="0" w:color="auto"/>
              <w:bottom w:val="single" w:sz="4" w:space="0" w:color="auto"/>
              <w:right w:val="single" w:sz="4" w:space="0" w:color="auto"/>
            </w:tcBorders>
          </w:tcPr>
          <w:p w:rsidR="00D870B9" w:rsidRDefault="00D870B9">
            <w:pPr>
              <w:spacing w:line="280" w:lineRule="exact"/>
              <w:rPr>
                <w:szCs w:val="21"/>
              </w:rPr>
            </w:pPr>
          </w:p>
        </w:tc>
      </w:tr>
      <w:tr w:rsidR="00D870B9">
        <w:trPr>
          <w:cantSplit/>
          <w:trHeight w:val="570"/>
          <w:jc w:val="center"/>
        </w:trPr>
        <w:tc>
          <w:tcPr>
            <w:tcW w:w="4305" w:type="dxa"/>
            <w:gridSpan w:val="8"/>
            <w:tcBorders>
              <w:top w:val="single" w:sz="4" w:space="0" w:color="auto"/>
              <w:left w:val="single" w:sz="4" w:space="0" w:color="auto"/>
              <w:bottom w:val="single" w:sz="4" w:space="0" w:color="auto"/>
              <w:right w:val="single" w:sz="4" w:space="0" w:color="auto"/>
            </w:tcBorders>
            <w:vAlign w:val="center"/>
          </w:tcPr>
          <w:p w:rsidR="00D870B9" w:rsidRDefault="00185C44">
            <w:pPr>
              <w:jc w:val="center"/>
              <w:rPr>
                <w:szCs w:val="21"/>
              </w:rPr>
            </w:pPr>
            <w:r>
              <w:rPr>
                <w:szCs w:val="21"/>
              </w:rPr>
              <w:t>毕业学校及专业</w:t>
            </w:r>
          </w:p>
        </w:tc>
        <w:tc>
          <w:tcPr>
            <w:tcW w:w="1399" w:type="dxa"/>
            <w:gridSpan w:val="2"/>
            <w:tcBorders>
              <w:top w:val="single" w:sz="4" w:space="0" w:color="auto"/>
              <w:left w:val="single" w:sz="4" w:space="0" w:color="auto"/>
              <w:bottom w:val="single" w:sz="4" w:space="0" w:color="auto"/>
              <w:right w:val="single" w:sz="4" w:space="0" w:color="auto"/>
            </w:tcBorders>
            <w:vAlign w:val="center"/>
          </w:tcPr>
          <w:p w:rsidR="00D870B9" w:rsidRDefault="00185C44">
            <w:pPr>
              <w:spacing w:line="280" w:lineRule="exact"/>
              <w:ind w:leftChars="-30" w:left="-63" w:rightChars="-35" w:right="-73"/>
              <w:jc w:val="center"/>
              <w:rPr>
                <w:rFonts w:ascii="楷体_GB2312" w:eastAsia="楷体_GB2312"/>
                <w:b/>
                <w:szCs w:val="21"/>
              </w:rPr>
            </w:pPr>
            <w:r>
              <w:rPr>
                <w:szCs w:val="21"/>
              </w:rPr>
              <w:t>毕业时间</w:t>
            </w:r>
          </w:p>
        </w:tc>
        <w:tc>
          <w:tcPr>
            <w:tcW w:w="562" w:type="dxa"/>
            <w:vMerge/>
            <w:tcBorders>
              <w:top w:val="single" w:sz="4" w:space="0" w:color="auto"/>
              <w:left w:val="single" w:sz="4" w:space="0" w:color="auto"/>
              <w:bottom w:val="single" w:sz="4" w:space="0" w:color="auto"/>
              <w:right w:val="single" w:sz="4" w:space="0" w:color="auto"/>
            </w:tcBorders>
            <w:vAlign w:val="bottom"/>
          </w:tcPr>
          <w:p w:rsidR="00D870B9" w:rsidRDefault="00D870B9">
            <w:pPr>
              <w:spacing w:line="280" w:lineRule="exact"/>
              <w:ind w:left="180"/>
              <w:jc w:val="center"/>
              <w:rPr>
                <w:szCs w:val="21"/>
              </w:rPr>
            </w:pPr>
          </w:p>
        </w:tc>
        <w:tc>
          <w:tcPr>
            <w:tcW w:w="626" w:type="dxa"/>
            <w:vMerge/>
            <w:tcBorders>
              <w:top w:val="single" w:sz="4" w:space="0" w:color="auto"/>
              <w:left w:val="single" w:sz="4" w:space="0" w:color="auto"/>
              <w:bottom w:val="single" w:sz="4" w:space="0" w:color="auto"/>
              <w:right w:val="single" w:sz="4" w:space="0" w:color="auto"/>
            </w:tcBorders>
            <w:vAlign w:val="center"/>
          </w:tcPr>
          <w:p w:rsidR="00D870B9" w:rsidRDefault="00D870B9">
            <w:pPr>
              <w:spacing w:line="280" w:lineRule="exact"/>
              <w:ind w:left="180"/>
              <w:jc w:val="center"/>
              <w:rPr>
                <w:szCs w:val="21"/>
              </w:rPr>
            </w:pPr>
          </w:p>
        </w:tc>
        <w:tc>
          <w:tcPr>
            <w:tcW w:w="703" w:type="dxa"/>
            <w:vMerge/>
            <w:tcBorders>
              <w:left w:val="single" w:sz="4" w:space="0" w:color="auto"/>
              <w:right w:val="single" w:sz="4" w:space="0" w:color="auto"/>
            </w:tcBorders>
            <w:vAlign w:val="center"/>
          </w:tcPr>
          <w:p w:rsidR="00D870B9" w:rsidRDefault="00D870B9">
            <w:pPr>
              <w:spacing w:line="280" w:lineRule="exact"/>
              <w:ind w:left="33"/>
              <w:rPr>
                <w:rFonts w:ascii="楷体_GB2312" w:eastAsia="楷体_GB2312"/>
                <w:b/>
                <w:sz w:val="22"/>
                <w:szCs w:val="21"/>
              </w:rPr>
            </w:pPr>
          </w:p>
        </w:tc>
        <w:tc>
          <w:tcPr>
            <w:tcW w:w="995" w:type="dxa"/>
            <w:gridSpan w:val="2"/>
            <w:vMerge/>
            <w:tcBorders>
              <w:left w:val="single" w:sz="4" w:space="0" w:color="auto"/>
              <w:right w:val="single" w:sz="4" w:space="0" w:color="auto"/>
            </w:tcBorders>
            <w:vAlign w:val="center"/>
          </w:tcPr>
          <w:p w:rsidR="00D870B9" w:rsidRDefault="00D870B9">
            <w:pPr>
              <w:spacing w:line="280" w:lineRule="exact"/>
              <w:ind w:left="180"/>
              <w:rPr>
                <w:rFonts w:ascii="楷体_GB2312" w:eastAsia="楷体_GB2312"/>
                <w:b/>
                <w:sz w:val="22"/>
                <w:szCs w:val="21"/>
              </w:rPr>
            </w:pPr>
          </w:p>
        </w:tc>
        <w:tc>
          <w:tcPr>
            <w:tcW w:w="952" w:type="dxa"/>
            <w:gridSpan w:val="2"/>
            <w:vMerge/>
            <w:tcBorders>
              <w:left w:val="single" w:sz="4" w:space="0" w:color="auto"/>
              <w:right w:val="single" w:sz="4" w:space="0" w:color="auto"/>
            </w:tcBorders>
            <w:vAlign w:val="center"/>
          </w:tcPr>
          <w:p w:rsidR="00D870B9" w:rsidRDefault="00D870B9">
            <w:pPr>
              <w:spacing w:line="280" w:lineRule="exact"/>
              <w:ind w:left="180"/>
              <w:rPr>
                <w:rFonts w:ascii="楷体_GB2312" w:eastAsia="楷体_GB2312"/>
                <w:b/>
                <w:sz w:val="22"/>
                <w:szCs w:val="21"/>
              </w:rPr>
            </w:pPr>
          </w:p>
        </w:tc>
        <w:tc>
          <w:tcPr>
            <w:tcW w:w="1137" w:type="dxa"/>
            <w:gridSpan w:val="2"/>
            <w:vMerge/>
            <w:tcBorders>
              <w:left w:val="single" w:sz="4" w:space="0" w:color="auto"/>
              <w:right w:val="single" w:sz="4" w:space="0" w:color="auto"/>
            </w:tcBorders>
            <w:vAlign w:val="center"/>
          </w:tcPr>
          <w:p w:rsidR="00D870B9" w:rsidRDefault="00D870B9">
            <w:pPr>
              <w:snapToGrid w:val="0"/>
              <w:rPr>
                <w:szCs w:val="21"/>
              </w:rPr>
            </w:pPr>
          </w:p>
        </w:tc>
        <w:tc>
          <w:tcPr>
            <w:tcW w:w="8992" w:type="dxa"/>
            <w:gridSpan w:val="9"/>
            <w:vMerge/>
            <w:tcBorders>
              <w:top w:val="single" w:sz="4" w:space="0" w:color="auto"/>
              <w:left w:val="single" w:sz="4" w:space="0" w:color="auto"/>
              <w:bottom w:val="single" w:sz="4" w:space="0" w:color="auto"/>
              <w:right w:val="single" w:sz="4" w:space="0" w:color="auto"/>
            </w:tcBorders>
            <w:vAlign w:val="center"/>
          </w:tcPr>
          <w:p w:rsidR="00D870B9" w:rsidRDefault="00D870B9">
            <w:pPr>
              <w:spacing w:line="280" w:lineRule="exact"/>
              <w:ind w:left="180"/>
              <w:jc w:val="center"/>
              <w:rPr>
                <w:szCs w:val="21"/>
              </w:rPr>
            </w:pPr>
          </w:p>
        </w:tc>
        <w:tc>
          <w:tcPr>
            <w:tcW w:w="877" w:type="dxa"/>
            <w:vMerge/>
            <w:tcBorders>
              <w:top w:val="single" w:sz="4" w:space="0" w:color="auto"/>
              <w:left w:val="single" w:sz="4" w:space="0" w:color="auto"/>
              <w:bottom w:val="single" w:sz="4" w:space="0" w:color="auto"/>
              <w:right w:val="single" w:sz="4" w:space="0" w:color="auto"/>
            </w:tcBorders>
            <w:vAlign w:val="center"/>
          </w:tcPr>
          <w:p w:rsidR="00D870B9" w:rsidRDefault="00D870B9">
            <w:pPr>
              <w:spacing w:line="280" w:lineRule="exact"/>
              <w:ind w:left="180"/>
              <w:jc w:val="center"/>
              <w:rPr>
                <w:szCs w:val="21"/>
              </w:rPr>
            </w:pPr>
          </w:p>
        </w:tc>
        <w:tc>
          <w:tcPr>
            <w:tcW w:w="1573" w:type="dxa"/>
            <w:vMerge/>
            <w:tcBorders>
              <w:top w:val="single" w:sz="4" w:space="0" w:color="auto"/>
              <w:left w:val="single" w:sz="4" w:space="0" w:color="auto"/>
              <w:bottom w:val="single" w:sz="4" w:space="0" w:color="auto"/>
              <w:right w:val="single" w:sz="4" w:space="0" w:color="auto"/>
            </w:tcBorders>
          </w:tcPr>
          <w:p w:rsidR="00D870B9" w:rsidRDefault="00D870B9">
            <w:pPr>
              <w:spacing w:line="280" w:lineRule="exact"/>
              <w:rPr>
                <w:szCs w:val="21"/>
              </w:rPr>
            </w:pPr>
          </w:p>
        </w:tc>
      </w:tr>
      <w:tr w:rsidR="00D870B9">
        <w:trPr>
          <w:cantSplit/>
          <w:trHeight w:val="607"/>
          <w:jc w:val="center"/>
        </w:trPr>
        <w:tc>
          <w:tcPr>
            <w:tcW w:w="4305" w:type="dxa"/>
            <w:gridSpan w:val="8"/>
            <w:tcBorders>
              <w:top w:val="single" w:sz="4" w:space="0" w:color="auto"/>
              <w:left w:val="single" w:sz="4" w:space="0" w:color="auto"/>
              <w:bottom w:val="single" w:sz="4" w:space="0" w:color="auto"/>
              <w:right w:val="single" w:sz="4" w:space="0" w:color="auto"/>
            </w:tcBorders>
            <w:vAlign w:val="center"/>
          </w:tcPr>
          <w:p w:rsidR="00D870B9" w:rsidRDefault="00185C44">
            <w:pPr>
              <w:spacing w:line="280" w:lineRule="exact"/>
              <w:jc w:val="center"/>
              <w:rPr>
                <w:rFonts w:eastAsia="楷体_GB2312"/>
                <w:spacing w:val="-20"/>
                <w:szCs w:val="21"/>
              </w:rPr>
            </w:pPr>
            <w:r>
              <w:rPr>
                <w:rFonts w:ascii="楷体_GB2312" w:eastAsia="楷体_GB2312" w:hint="eastAsia"/>
                <w:b/>
                <w:szCs w:val="21"/>
              </w:rPr>
              <w:t>南华大学外国语言学及应用语言学</w:t>
            </w:r>
          </w:p>
        </w:tc>
        <w:tc>
          <w:tcPr>
            <w:tcW w:w="1399" w:type="dxa"/>
            <w:gridSpan w:val="2"/>
            <w:tcBorders>
              <w:top w:val="single" w:sz="4" w:space="0" w:color="auto"/>
              <w:left w:val="single" w:sz="4" w:space="0" w:color="auto"/>
              <w:bottom w:val="single" w:sz="4" w:space="0" w:color="auto"/>
              <w:right w:val="single" w:sz="4" w:space="0" w:color="auto"/>
            </w:tcBorders>
            <w:vAlign w:val="center"/>
          </w:tcPr>
          <w:p w:rsidR="00D870B9" w:rsidRDefault="00185C44">
            <w:pPr>
              <w:spacing w:line="280" w:lineRule="exact"/>
              <w:jc w:val="center"/>
              <w:rPr>
                <w:szCs w:val="21"/>
              </w:rPr>
            </w:pPr>
            <w:r>
              <w:rPr>
                <w:rFonts w:ascii="楷体_GB2312" w:eastAsia="楷体_GB2312" w:hint="eastAsia"/>
                <w:b/>
                <w:szCs w:val="21"/>
              </w:rPr>
              <w:t>2009.6</w:t>
            </w:r>
          </w:p>
        </w:tc>
        <w:tc>
          <w:tcPr>
            <w:tcW w:w="562" w:type="dxa"/>
            <w:vMerge/>
            <w:tcBorders>
              <w:top w:val="single" w:sz="4" w:space="0" w:color="auto"/>
              <w:left w:val="single" w:sz="4" w:space="0" w:color="auto"/>
              <w:bottom w:val="single" w:sz="4" w:space="0" w:color="auto"/>
              <w:right w:val="single" w:sz="4" w:space="0" w:color="auto"/>
            </w:tcBorders>
            <w:vAlign w:val="bottom"/>
          </w:tcPr>
          <w:p w:rsidR="00D870B9" w:rsidRDefault="00D870B9">
            <w:pPr>
              <w:spacing w:line="280" w:lineRule="exact"/>
              <w:ind w:left="180"/>
              <w:jc w:val="center"/>
              <w:rPr>
                <w:szCs w:val="21"/>
              </w:rPr>
            </w:pPr>
          </w:p>
        </w:tc>
        <w:tc>
          <w:tcPr>
            <w:tcW w:w="626" w:type="dxa"/>
            <w:vMerge/>
            <w:tcBorders>
              <w:top w:val="single" w:sz="4" w:space="0" w:color="auto"/>
              <w:left w:val="single" w:sz="4" w:space="0" w:color="auto"/>
              <w:bottom w:val="single" w:sz="4" w:space="0" w:color="auto"/>
              <w:right w:val="single" w:sz="4" w:space="0" w:color="auto"/>
            </w:tcBorders>
            <w:vAlign w:val="center"/>
          </w:tcPr>
          <w:p w:rsidR="00D870B9" w:rsidRDefault="00D870B9">
            <w:pPr>
              <w:spacing w:line="280" w:lineRule="exact"/>
              <w:ind w:left="180"/>
              <w:jc w:val="center"/>
              <w:rPr>
                <w:szCs w:val="21"/>
              </w:rPr>
            </w:pPr>
          </w:p>
        </w:tc>
        <w:tc>
          <w:tcPr>
            <w:tcW w:w="703" w:type="dxa"/>
            <w:vMerge/>
            <w:tcBorders>
              <w:left w:val="single" w:sz="4" w:space="0" w:color="auto"/>
              <w:right w:val="single" w:sz="4" w:space="0" w:color="auto"/>
            </w:tcBorders>
            <w:vAlign w:val="center"/>
          </w:tcPr>
          <w:p w:rsidR="00D870B9" w:rsidRDefault="00D870B9">
            <w:pPr>
              <w:spacing w:line="280" w:lineRule="exact"/>
              <w:ind w:left="33"/>
              <w:rPr>
                <w:rFonts w:ascii="楷体_GB2312" w:eastAsia="楷体_GB2312"/>
                <w:b/>
                <w:sz w:val="22"/>
                <w:szCs w:val="21"/>
              </w:rPr>
            </w:pPr>
          </w:p>
        </w:tc>
        <w:tc>
          <w:tcPr>
            <w:tcW w:w="995" w:type="dxa"/>
            <w:gridSpan w:val="2"/>
            <w:vMerge/>
            <w:tcBorders>
              <w:left w:val="single" w:sz="4" w:space="0" w:color="auto"/>
              <w:right w:val="single" w:sz="4" w:space="0" w:color="auto"/>
            </w:tcBorders>
            <w:vAlign w:val="center"/>
          </w:tcPr>
          <w:p w:rsidR="00D870B9" w:rsidRDefault="00D870B9">
            <w:pPr>
              <w:spacing w:line="280" w:lineRule="exact"/>
              <w:ind w:left="180"/>
              <w:rPr>
                <w:rFonts w:ascii="楷体_GB2312" w:eastAsia="楷体_GB2312"/>
                <w:b/>
                <w:sz w:val="22"/>
                <w:szCs w:val="21"/>
              </w:rPr>
            </w:pPr>
          </w:p>
        </w:tc>
        <w:tc>
          <w:tcPr>
            <w:tcW w:w="952" w:type="dxa"/>
            <w:gridSpan w:val="2"/>
            <w:vMerge/>
            <w:tcBorders>
              <w:left w:val="single" w:sz="4" w:space="0" w:color="auto"/>
              <w:right w:val="single" w:sz="4" w:space="0" w:color="auto"/>
            </w:tcBorders>
            <w:vAlign w:val="center"/>
          </w:tcPr>
          <w:p w:rsidR="00D870B9" w:rsidRDefault="00D870B9">
            <w:pPr>
              <w:spacing w:line="280" w:lineRule="exact"/>
              <w:ind w:left="180"/>
              <w:rPr>
                <w:rFonts w:ascii="楷体_GB2312" w:eastAsia="楷体_GB2312"/>
                <w:b/>
                <w:sz w:val="22"/>
                <w:szCs w:val="21"/>
              </w:rPr>
            </w:pPr>
          </w:p>
        </w:tc>
        <w:tc>
          <w:tcPr>
            <w:tcW w:w="1137" w:type="dxa"/>
            <w:gridSpan w:val="2"/>
            <w:vMerge/>
            <w:tcBorders>
              <w:left w:val="single" w:sz="4" w:space="0" w:color="auto"/>
              <w:right w:val="single" w:sz="4" w:space="0" w:color="auto"/>
            </w:tcBorders>
            <w:shd w:val="clear" w:color="auto" w:fill="auto"/>
            <w:vAlign w:val="center"/>
          </w:tcPr>
          <w:p w:rsidR="00D870B9" w:rsidRDefault="00D870B9">
            <w:pPr>
              <w:snapToGrid w:val="0"/>
              <w:rPr>
                <w:rFonts w:ascii="楷体_GB2312" w:eastAsia="楷体_GB2312"/>
                <w:b/>
                <w:spacing w:val="-10"/>
                <w:sz w:val="18"/>
                <w:szCs w:val="21"/>
              </w:rPr>
            </w:pPr>
          </w:p>
        </w:tc>
        <w:tc>
          <w:tcPr>
            <w:tcW w:w="8992" w:type="dxa"/>
            <w:gridSpan w:val="9"/>
            <w:vMerge/>
            <w:tcBorders>
              <w:top w:val="single" w:sz="4" w:space="0" w:color="auto"/>
              <w:left w:val="single" w:sz="4" w:space="0" w:color="auto"/>
              <w:bottom w:val="single" w:sz="4" w:space="0" w:color="auto"/>
              <w:right w:val="single" w:sz="4" w:space="0" w:color="auto"/>
            </w:tcBorders>
            <w:shd w:val="clear" w:color="auto" w:fill="auto"/>
            <w:vAlign w:val="center"/>
          </w:tcPr>
          <w:p w:rsidR="00D870B9" w:rsidRDefault="00D870B9">
            <w:pPr>
              <w:spacing w:line="280" w:lineRule="exact"/>
              <w:ind w:left="180"/>
              <w:jc w:val="center"/>
              <w:rPr>
                <w:szCs w:val="21"/>
              </w:rPr>
            </w:pPr>
          </w:p>
        </w:tc>
        <w:tc>
          <w:tcPr>
            <w:tcW w:w="877" w:type="dxa"/>
            <w:vMerge/>
            <w:tcBorders>
              <w:top w:val="single" w:sz="4" w:space="0" w:color="auto"/>
              <w:left w:val="single" w:sz="4" w:space="0" w:color="auto"/>
              <w:bottom w:val="single" w:sz="4" w:space="0" w:color="auto"/>
              <w:right w:val="single" w:sz="4" w:space="0" w:color="auto"/>
            </w:tcBorders>
            <w:vAlign w:val="center"/>
          </w:tcPr>
          <w:p w:rsidR="00D870B9" w:rsidRDefault="00D870B9">
            <w:pPr>
              <w:spacing w:line="280" w:lineRule="exact"/>
              <w:ind w:left="180"/>
              <w:jc w:val="center"/>
              <w:rPr>
                <w:szCs w:val="21"/>
              </w:rPr>
            </w:pPr>
          </w:p>
        </w:tc>
        <w:tc>
          <w:tcPr>
            <w:tcW w:w="1573" w:type="dxa"/>
            <w:vMerge/>
            <w:tcBorders>
              <w:top w:val="single" w:sz="4" w:space="0" w:color="auto"/>
              <w:left w:val="single" w:sz="4" w:space="0" w:color="auto"/>
              <w:bottom w:val="single" w:sz="4" w:space="0" w:color="auto"/>
              <w:right w:val="single" w:sz="4" w:space="0" w:color="auto"/>
            </w:tcBorders>
          </w:tcPr>
          <w:p w:rsidR="00D870B9" w:rsidRDefault="00D870B9">
            <w:pPr>
              <w:spacing w:line="280" w:lineRule="exact"/>
              <w:rPr>
                <w:szCs w:val="21"/>
              </w:rPr>
            </w:pPr>
          </w:p>
        </w:tc>
      </w:tr>
      <w:tr w:rsidR="00D870B9">
        <w:trPr>
          <w:cantSplit/>
          <w:trHeight w:val="473"/>
          <w:jc w:val="center"/>
        </w:trPr>
        <w:tc>
          <w:tcPr>
            <w:tcW w:w="5704" w:type="dxa"/>
            <w:gridSpan w:val="10"/>
            <w:tcBorders>
              <w:top w:val="single" w:sz="4" w:space="0" w:color="auto"/>
              <w:left w:val="single" w:sz="4" w:space="0" w:color="auto"/>
              <w:bottom w:val="single" w:sz="4" w:space="0" w:color="auto"/>
              <w:right w:val="single" w:sz="4" w:space="0" w:color="auto"/>
            </w:tcBorders>
            <w:vAlign w:val="center"/>
          </w:tcPr>
          <w:p w:rsidR="00D870B9" w:rsidRDefault="00185C44">
            <w:pPr>
              <w:spacing w:line="280" w:lineRule="exact"/>
              <w:ind w:leftChars="-30" w:left="-63" w:rightChars="-35" w:right="-73"/>
              <w:jc w:val="center"/>
              <w:rPr>
                <w:szCs w:val="21"/>
              </w:rPr>
            </w:pPr>
            <w:r>
              <w:rPr>
                <w:szCs w:val="21"/>
              </w:rPr>
              <w:t>近五年年度考核情况</w:t>
            </w:r>
          </w:p>
        </w:tc>
        <w:tc>
          <w:tcPr>
            <w:tcW w:w="562" w:type="dxa"/>
            <w:vMerge/>
            <w:tcBorders>
              <w:top w:val="single" w:sz="4" w:space="0" w:color="auto"/>
              <w:left w:val="single" w:sz="4" w:space="0" w:color="auto"/>
              <w:bottom w:val="single" w:sz="4" w:space="0" w:color="auto"/>
              <w:right w:val="single" w:sz="4" w:space="0" w:color="auto"/>
            </w:tcBorders>
            <w:vAlign w:val="bottom"/>
          </w:tcPr>
          <w:p w:rsidR="00D870B9" w:rsidRDefault="00D870B9">
            <w:pPr>
              <w:spacing w:line="280" w:lineRule="exact"/>
              <w:ind w:left="180"/>
              <w:jc w:val="center"/>
              <w:rPr>
                <w:szCs w:val="21"/>
              </w:rPr>
            </w:pPr>
          </w:p>
        </w:tc>
        <w:tc>
          <w:tcPr>
            <w:tcW w:w="626" w:type="dxa"/>
            <w:vMerge/>
            <w:tcBorders>
              <w:top w:val="single" w:sz="4" w:space="0" w:color="auto"/>
              <w:left w:val="single" w:sz="4" w:space="0" w:color="auto"/>
              <w:bottom w:val="single" w:sz="4" w:space="0" w:color="auto"/>
              <w:right w:val="single" w:sz="4" w:space="0" w:color="auto"/>
            </w:tcBorders>
            <w:vAlign w:val="center"/>
          </w:tcPr>
          <w:p w:rsidR="00D870B9" w:rsidRDefault="00D870B9">
            <w:pPr>
              <w:spacing w:line="280" w:lineRule="exact"/>
              <w:ind w:left="180"/>
              <w:jc w:val="center"/>
              <w:rPr>
                <w:szCs w:val="21"/>
              </w:rPr>
            </w:pPr>
          </w:p>
        </w:tc>
        <w:tc>
          <w:tcPr>
            <w:tcW w:w="703" w:type="dxa"/>
            <w:vMerge/>
            <w:tcBorders>
              <w:left w:val="single" w:sz="4" w:space="0" w:color="auto"/>
              <w:right w:val="single" w:sz="4" w:space="0" w:color="auto"/>
            </w:tcBorders>
            <w:vAlign w:val="center"/>
          </w:tcPr>
          <w:p w:rsidR="00D870B9" w:rsidRDefault="00D870B9">
            <w:pPr>
              <w:spacing w:line="280" w:lineRule="exact"/>
              <w:ind w:left="33"/>
              <w:rPr>
                <w:rFonts w:ascii="楷体_GB2312" w:eastAsia="楷体_GB2312"/>
                <w:b/>
                <w:sz w:val="22"/>
                <w:szCs w:val="21"/>
              </w:rPr>
            </w:pPr>
          </w:p>
        </w:tc>
        <w:tc>
          <w:tcPr>
            <w:tcW w:w="995" w:type="dxa"/>
            <w:gridSpan w:val="2"/>
            <w:vMerge/>
            <w:tcBorders>
              <w:left w:val="single" w:sz="4" w:space="0" w:color="auto"/>
              <w:right w:val="single" w:sz="4" w:space="0" w:color="auto"/>
            </w:tcBorders>
            <w:vAlign w:val="center"/>
          </w:tcPr>
          <w:p w:rsidR="00D870B9" w:rsidRDefault="00D870B9">
            <w:pPr>
              <w:spacing w:line="280" w:lineRule="exact"/>
              <w:ind w:left="180"/>
              <w:rPr>
                <w:rFonts w:ascii="楷体_GB2312" w:eastAsia="楷体_GB2312"/>
                <w:b/>
                <w:sz w:val="22"/>
                <w:szCs w:val="21"/>
              </w:rPr>
            </w:pPr>
          </w:p>
        </w:tc>
        <w:tc>
          <w:tcPr>
            <w:tcW w:w="952" w:type="dxa"/>
            <w:gridSpan w:val="2"/>
            <w:vMerge/>
            <w:tcBorders>
              <w:left w:val="single" w:sz="4" w:space="0" w:color="auto"/>
              <w:right w:val="single" w:sz="4" w:space="0" w:color="auto"/>
            </w:tcBorders>
            <w:vAlign w:val="center"/>
          </w:tcPr>
          <w:p w:rsidR="00D870B9" w:rsidRDefault="00D870B9">
            <w:pPr>
              <w:spacing w:line="280" w:lineRule="exact"/>
              <w:ind w:left="180"/>
              <w:rPr>
                <w:rFonts w:ascii="楷体_GB2312" w:eastAsia="楷体_GB2312"/>
                <w:b/>
                <w:sz w:val="22"/>
                <w:szCs w:val="21"/>
              </w:rPr>
            </w:pPr>
          </w:p>
        </w:tc>
        <w:tc>
          <w:tcPr>
            <w:tcW w:w="1137" w:type="dxa"/>
            <w:gridSpan w:val="2"/>
            <w:vMerge/>
            <w:tcBorders>
              <w:left w:val="single" w:sz="4" w:space="0" w:color="auto"/>
              <w:right w:val="single" w:sz="4" w:space="0" w:color="auto"/>
            </w:tcBorders>
            <w:vAlign w:val="center"/>
          </w:tcPr>
          <w:p w:rsidR="00D870B9" w:rsidRDefault="00D870B9">
            <w:pPr>
              <w:snapToGrid w:val="0"/>
              <w:rPr>
                <w:rFonts w:ascii="楷体_GB2312" w:eastAsia="楷体_GB2312"/>
                <w:b/>
                <w:spacing w:val="-10"/>
                <w:sz w:val="18"/>
                <w:szCs w:val="21"/>
              </w:rPr>
            </w:pPr>
          </w:p>
        </w:tc>
        <w:tc>
          <w:tcPr>
            <w:tcW w:w="8992" w:type="dxa"/>
            <w:gridSpan w:val="9"/>
            <w:vMerge/>
            <w:tcBorders>
              <w:top w:val="single" w:sz="4" w:space="0" w:color="auto"/>
              <w:left w:val="single" w:sz="4" w:space="0" w:color="auto"/>
              <w:bottom w:val="single" w:sz="4" w:space="0" w:color="auto"/>
              <w:right w:val="single" w:sz="4" w:space="0" w:color="auto"/>
            </w:tcBorders>
            <w:vAlign w:val="center"/>
          </w:tcPr>
          <w:p w:rsidR="00D870B9" w:rsidRDefault="00D870B9">
            <w:pPr>
              <w:spacing w:line="280" w:lineRule="exact"/>
              <w:ind w:left="180"/>
              <w:jc w:val="center"/>
              <w:rPr>
                <w:szCs w:val="21"/>
              </w:rPr>
            </w:pPr>
          </w:p>
        </w:tc>
        <w:tc>
          <w:tcPr>
            <w:tcW w:w="877" w:type="dxa"/>
            <w:vMerge/>
            <w:tcBorders>
              <w:top w:val="single" w:sz="4" w:space="0" w:color="auto"/>
              <w:left w:val="single" w:sz="4" w:space="0" w:color="auto"/>
              <w:bottom w:val="single" w:sz="4" w:space="0" w:color="auto"/>
              <w:right w:val="single" w:sz="4" w:space="0" w:color="auto"/>
            </w:tcBorders>
            <w:vAlign w:val="center"/>
          </w:tcPr>
          <w:p w:rsidR="00D870B9" w:rsidRDefault="00D870B9">
            <w:pPr>
              <w:spacing w:line="280" w:lineRule="exact"/>
              <w:ind w:left="180"/>
              <w:jc w:val="center"/>
              <w:rPr>
                <w:szCs w:val="21"/>
              </w:rPr>
            </w:pPr>
          </w:p>
        </w:tc>
        <w:tc>
          <w:tcPr>
            <w:tcW w:w="1573" w:type="dxa"/>
            <w:vMerge/>
            <w:tcBorders>
              <w:top w:val="single" w:sz="4" w:space="0" w:color="auto"/>
              <w:left w:val="single" w:sz="4" w:space="0" w:color="auto"/>
              <w:bottom w:val="single" w:sz="4" w:space="0" w:color="auto"/>
              <w:right w:val="single" w:sz="4" w:space="0" w:color="auto"/>
            </w:tcBorders>
          </w:tcPr>
          <w:p w:rsidR="00D870B9" w:rsidRDefault="00D870B9">
            <w:pPr>
              <w:spacing w:line="280" w:lineRule="exact"/>
              <w:ind w:left="180"/>
              <w:rPr>
                <w:szCs w:val="21"/>
              </w:rPr>
            </w:pPr>
          </w:p>
        </w:tc>
      </w:tr>
      <w:tr w:rsidR="00D870B9">
        <w:trPr>
          <w:cantSplit/>
          <w:trHeight w:val="570"/>
          <w:jc w:val="center"/>
        </w:trPr>
        <w:tc>
          <w:tcPr>
            <w:tcW w:w="1182" w:type="dxa"/>
            <w:tcBorders>
              <w:top w:val="single" w:sz="4" w:space="0" w:color="auto"/>
              <w:left w:val="single" w:sz="4" w:space="0" w:color="auto"/>
              <w:bottom w:val="single" w:sz="4" w:space="0" w:color="auto"/>
              <w:right w:val="single" w:sz="4" w:space="0" w:color="auto"/>
            </w:tcBorders>
            <w:vAlign w:val="center"/>
          </w:tcPr>
          <w:p w:rsidR="00D870B9" w:rsidRDefault="00185C44">
            <w:pPr>
              <w:spacing w:line="280" w:lineRule="exact"/>
              <w:jc w:val="center"/>
              <w:rPr>
                <w:szCs w:val="21"/>
              </w:rPr>
            </w:pPr>
            <w:r>
              <w:rPr>
                <w:rFonts w:hint="eastAsia"/>
                <w:szCs w:val="21"/>
              </w:rPr>
              <w:t>2014</w:t>
            </w:r>
            <w:r>
              <w:rPr>
                <w:szCs w:val="21"/>
              </w:rPr>
              <w:t>年度</w:t>
            </w:r>
          </w:p>
        </w:tc>
        <w:tc>
          <w:tcPr>
            <w:tcW w:w="1135" w:type="dxa"/>
            <w:gridSpan w:val="2"/>
            <w:tcBorders>
              <w:top w:val="single" w:sz="4" w:space="0" w:color="auto"/>
              <w:left w:val="single" w:sz="4" w:space="0" w:color="auto"/>
              <w:bottom w:val="single" w:sz="4" w:space="0" w:color="auto"/>
              <w:right w:val="single" w:sz="4" w:space="0" w:color="auto"/>
            </w:tcBorders>
            <w:vAlign w:val="center"/>
          </w:tcPr>
          <w:p w:rsidR="00D870B9" w:rsidRDefault="00185C44">
            <w:pPr>
              <w:spacing w:line="280" w:lineRule="exact"/>
              <w:jc w:val="center"/>
              <w:rPr>
                <w:szCs w:val="21"/>
              </w:rPr>
            </w:pPr>
            <w:r>
              <w:rPr>
                <w:rFonts w:hint="eastAsia"/>
                <w:szCs w:val="21"/>
              </w:rPr>
              <w:t>2015</w:t>
            </w:r>
            <w:r>
              <w:rPr>
                <w:szCs w:val="21"/>
              </w:rPr>
              <w:t>年度</w:t>
            </w:r>
          </w:p>
        </w:tc>
        <w:tc>
          <w:tcPr>
            <w:tcW w:w="1133" w:type="dxa"/>
            <w:gridSpan w:val="4"/>
            <w:tcBorders>
              <w:top w:val="single" w:sz="4" w:space="0" w:color="auto"/>
              <w:left w:val="single" w:sz="4" w:space="0" w:color="auto"/>
              <w:bottom w:val="single" w:sz="4" w:space="0" w:color="auto"/>
              <w:right w:val="single" w:sz="4" w:space="0" w:color="auto"/>
            </w:tcBorders>
            <w:vAlign w:val="center"/>
          </w:tcPr>
          <w:p w:rsidR="00D870B9" w:rsidRDefault="00185C44">
            <w:pPr>
              <w:spacing w:line="280" w:lineRule="exact"/>
              <w:jc w:val="center"/>
              <w:rPr>
                <w:szCs w:val="21"/>
              </w:rPr>
            </w:pPr>
            <w:r>
              <w:rPr>
                <w:rFonts w:hint="eastAsia"/>
                <w:szCs w:val="21"/>
              </w:rPr>
              <w:t>2016</w:t>
            </w:r>
            <w:r>
              <w:rPr>
                <w:szCs w:val="21"/>
              </w:rPr>
              <w:t>年度</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D870B9" w:rsidRDefault="00185C44">
            <w:pPr>
              <w:spacing w:line="280" w:lineRule="exact"/>
              <w:jc w:val="center"/>
              <w:rPr>
                <w:szCs w:val="21"/>
              </w:rPr>
            </w:pPr>
            <w:r>
              <w:rPr>
                <w:rFonts w:hint="eastAsia"/>
                <w:szCs w:val="21"/>
              </w:rPr>
              <w:t>2017</w:t>
            </w:r>
            <w:r>
              <w:rPr>
                <w:szCs w:val="21"/>
              </w:rPr>
              <w:t>年度</w:t>
            </w:r>
          </w:p>
        </w:tc>
        <w:tc>
          <w:tcPr>
            <w:tcW w:w="1120" w:type="dxa"/>
            <w:tcBorders>
              <w:top w:val="single" w:sz="4" w:space="0" w:color="auto"/>
              <w:left w:val="single" w:sz="4" w:space="0" w:color="auto"/>
              <w:bottom w:val="single" w:sz="4" w:space="0" w:color="auto"/>
              <w:right w:val="single" w:sz="4" w:space="0" w:color="auto"/>
            </w:tcBorders>
            <w:vAlign w:val="center"/>
          </w:tcPr>
          <w:p w:rsidR="00D870B9" w:rsidRDefault="00185C44">
            <w:pPr>
              <w:spacing w:line="280" w:lineRule="exact"/>
              <w:jc w:val="center"/>
              <w:rPr>
                <w:szCs w:val="21"/>
              </w:rPr>
            </w:pPr>
            <w:r>
              <w:rPr>
                <w:rFonts w:hint="eastAsia"/>
                <w:szCs w:val="21"/>
              </w:rPr>
              <w:t>2018</w:t>
            </w:r>
            <w:r>
              <w:rPr>
                <w:szCs w:val="21"/>
              </w:rPr>
              <w:t>年度</w:t>
            </w:r>
          </w:p>
        </w:tc>
        <w:tc>
          <w:tcPr>
            <w:tcW w:w="562" w:type="dxa"/>
            <w:vMerge/>
            <w:tcBorders>
              <w:top w:val="single" w:sz="4" w:space="0" w:color="auto"/>
              <w:left w:val="single" w:sz="4" w:space="0" w:color="auto"/>
              <w:bottom w:val="single" w:sz="4" w:space="0" w:color="auto"/>
              <w:right w:val="single" w:sz="4" w:space="0" w:color="auto"/>
            </w:tcBorders>
            <w:vAlign w:val="bottom"/>
          </w:tcPr>
          <w:p w:rsidR="00D870B9" w:rsidRDefault="00D870B9">
            <w:pPr>
              <w:spacing w:line="280" w:lineRule="exact"/>
              <w:ind w:left="180"/>
              <w:jc w:val="center"/>
              <w:rPr>
                <w:szCs w:val="21"/>
              </w:rPr>
            </w:pPr>
          </w:p>
        </w:tc>
        <w:tc>
          <w:tcPr>
            <w:tcW w:w="626" w:type="dxa"/>
            <w:vMerge/>
            <w:tcBorders>
              <w:top w:val="single" w:sz="4" w:space="0" w:color="auto"/>
              <w:left w:val="single" w:sz="4" w:space="0" w:color="auto"/>
              <w:bottom w:val="single" w:sz="4" w:space="0" w:color="auto"/>
              <w:right w:val="single" w:sz="4" w:space="0" w:color="auto"/>
            </w:tcBorders>
            <w:vAlign w:val="center"/>
          </w:tcPr>
          <w:p w:rsidR="00D870B9" w:rsidRDefault="00D870B9">
            <w:pPr>
              <w:spacing w:line="280" w:lineRule="exact"/>
              <w:ind w:left="180"/>
              <w:jc w:val="center"/>
              <w:rPr>
                <w:szCs w:val="21"/>
              </w:rPr>
            </w:pPr>
          </w:p>
        </w:tc>
        <w:tc>
          <w:tcPr>
            <w:tcW w:w="703" w:type="dxa"/>
            <w:vMerge/>
            <w:tcBorders>
              <w:left w:val="single" w:sz="4" w:space="0" w:color="auto"/>
              <w:right w:val="single" w:sz="4" w:space="0" w:color="auto"/>
            </w:tcBorders>
            <w:shd w:val="clear" w:color="auto" w:fill="auto"/>
            <w:vAlign w:val="center"/>
          </w:tcPr>
          <w:p w:rsidR="00D870B9" w:rsidRDefault="00D870B9">
            <w:pPr>
              <w:spacing w:line="280" w:lineRule="exact"/>
              <w:ind w:left="33"/>
              <w:rPr>
                <w:rFonts w:ascii="楷体_GB2312" w:eastAsia="楷体_GB2312"/>
                <w:b/>
                <w:sz w:val="22"/>
                <w:szCs w:val="21"/>
              </w:rPr>
            </w:pPr>
          </w:p>
        </w:tc>
        <w:tc>
          <w:tcPr>
            <w:tcW w:w="995" w:type="dxa"/>
            <w:gridSpan w:val="2"/>
            <w:vMerge/>
            <w:tcBorders>
              <w:left w:val="single" w:sz="4" w:space="0" w:color="auto"/>
              <w:right w:val="single" w:sz="4" w:space="0" w:color="auto"/>
            </w:tcBorders>
            <w:shd w:val="clear" w:color="auto" w:fill="auto"/>
            <w:vAlign w:val="center"/>
          </w:tcPr>
          <w:p w:rsidR="00D870B9" w:rsidRDefault="00D870B9">
            <w:pPr>
              <w:spacing w:line="280" w:lineRule="exact"/>
              <w:ind w:left="180"/>
              <w:rPr>
                <w:rFonts w:ascii="楷体_GB2312" w:eastAsia="楷体_GB2312"/>
                <w:b/>
                <w:sz w:val="22"/>
                <w:szCs w:val="21"/>
              </w:rPr>
            </w:pPr>
          </w:p>
        </w:tc>
        <w:tc>
          <w:tcPr>
            <w:tcW w:w="952" w:type="dxa"/>
            <w:gridSpan w:val="2"/>
            <w:vMerge/>
            <w:tcBorders>
              <w:left w:val="single" w:sz="4" w:space="0" w:color="auto"/>
              <w:right w:val="single" w:sz="4" w:space="0" w:color="auto"/>
            </w:tcBorders>
            <w:vAlign w:val="center"/>
          </w:tcPr>
          <w:p w:rsidR="00D870B9" w:rsidRDefault="00D870B9">
            <w:pPr>
              <w:spacing w:line="280" w:lineRule="exact"/>
              <w:ind w:left="180"/>
              <w:rPr>
                <w:rFonts w:ascii="楷体_GB2312" w:eastAsia="楷体_GB2312"/>
                <w:b/>
                <w:sz w:val="22"/>
                <w:szCs w:val="21"/>
              </w:rPr>
            </w:pPr>
          </w:p>
        </w:tc>
        <w:tc>
          <w:tcPr>
            <w:tcW w:w="1137" w:type="dxa"/>
            <w:gridSpan w:val="2"/>
            <w:vMerge/>
            <w:tcBorders>
              <w:left w:val="single" w:sz="4" w:space="0" w:color="auto"/>
              <w:right w:val="single" w:sz="4" w:space="0" w:color="auto"/>
            </w:tcBorders>
            <w:vAlign w:val="center"/>
          </w:tcPr>
          <w:p w:rsidR="00D870B9" w:rsidRDefault="00D870B9">
            <w:pPr>
              <w:snapToGrid w:val="0"/>
              <w:rPr>
                <w:rFonts w:ascii="楷体_GB2312" w:eastAsia="楷体_GB2312"/>
                <w:b/>
                <w:spacing w:val="-10"/>
                <w:sz w:val="18"/>
                <w:szCs w:val="21"/>
              </w:rPr>
            </w:pPr>
          </w:p>
        </w:tc>
        <w:tc>
          <w:tcPr>
            <w:tcW w:w="8992" w:type="dxa"/>
            <w:gridSpan w:val="9"/>
            <w:vMerge/>
            <w:tcBorders>
              <w:top w:val="single" w:sz="4" w:space="0" w:color="auto"/>
              <w:left w:val="single" w:sz="4" w:space="0" w:color="auto"/>
              <w:bottom w:val="single" w:sz="4" w:space="0" w:color="auto"/>
              <w:right w:val="single" w:sz="4" w:space="0" w:color="auto"/>
            </w:tcBorders>
            <w:vAlign w:val="center"/>
          </w:tcPr>
          <w:p w:rsidR="00D870B9" w:rsidRDefault="00D870B9">
            <w:pPr>
              <w:spacing w:line="280" w:lineRule="exact"/>
              <w:ind w:left="180"/>
              <w:jc w:val="center"/>
              <w:rPr>
                <w:szCs w:val="21"/>
              </w:rPr>
            </w:pPr>
          </w:p>
        </w:tc>
        <w:tc>
          <w:tcPr>
            <w:tcW w:w="877" w:type="dxa"/>
            <w:vMerge/>
            <w:tcBorders>
              <w:top w:val="single" w:sz="4" w:space="0" w:color="auto"/>
              <w:left w:val="single" w:sz="4" w:space="0" w:color="auto"/>
              <w:bottom w:val="single" w:sz="4" w:space="0" w:color="auto"/>
              <w:right w:val="single" w:sz="4" w:space="0" w:color="auto"/>
            </w:tcBorders>
            <w:vAlign w:val="center"/>
          </w:tcPr>
          <w:p w:rsidR="00D870B9" w:rsidRDefault="00D870B9">
            <w:pPr>
              <w:spacing w:line="280" w:lineRule="exact"/>
              <w:ind w:left="180"/>
              <w:jc w:val="center"/>
              <w:rPr>
                <w:szCs w:val="21"/>
              </w:rPr>
            </w:pPr>
          </w:p>
        </w:tc>
        <w:tc>
          <w:tcPr>
            <w:tcW w:w="1573" w:type="dxa"/>
            <w:vMerge/>
            <w:tcBorders>
              <w:top w:val="single" w:sz="4" w:space="0" w:color="auto"/>
              <w:left w:val="single" w:sz="4" w:space="0" w:color="auto"/>
              <w:bottom w:val="single" w:sz="4" w:space="0" w:color="auto"/>
              <w:right w:val="single" w:sz="4" w:space="0" w:color="auto"/>
            </w:tcBorders>
          </w:tcPr>
          <w:p w:rsidR="00D870B9" w:rsidRDefault="00D870B9">
            <w:pPr>
              <w:spacing w:line="280" w:lineRule="exact"/>
              <w:ind w:left="180"/>
              <w:rPr>
                <w:szCs w:val="21"/>
              </w:rPr>
            </w:pPr>
          </w:p>
        </w:tc>
      </w:tr>
      <w:tr w:rsidR="00D870B9">
        <w:trPr>
          <w:cantSplit/>
          <w:trHeight w:val="570"/>
          <w:jc w:val="center"/>
        </w:trPr>
        <w:tc>
          <w:tcPr>
            <w:tcW w:w="1182" w:type="dxa"/>
            <w:tcBorders>
              <w:top w:val="single" w:sz="4" w:space="0" w:color="auto"/>
              <w:left w:val="single" w:sz="4" w:space="0" w:color="auto"/>
              <w:bottom w:val="single" w:sz="4" w:space="0" w:color="auto"/>
              <w:right w:val="single" w:sz="4" w:space="0" w:color="auto"/>
            </w:tcBorders>
            <w:vAlign w:val="center"/>
          </w:tcPr>
          <w:p w:rsidR="00D870B9" w:rsidRDefault="00185C44">
            <w:pPr>
              <w:spacing w:line="280" w:lineRule="exact"/>
              <w:jc w:val="center"/>
              <w:rPr>
                <w:szCs w:val="21"/>
              </w:rPr>
            </w:pPr>
            <w:r>
              <w:rPr>
                <w:rFonts w:ascii="楷体_GB2312" w:eastAsia="楷体_GB2312" w:hint="eastAsia"/>
                <w:b/>
                <w:szCs w:val="21"/>
              </w:rPr>
              <w:t>合格</w:t>
            </w:r>
          </w:p>
        </w:tc>
        <w:tc>
          <w:tcPr>
            <w:tcW w:w="1135" w:type="dxa"/>
            <w:gridSpan w:val="2"/>
            <w:tcBorders>
              <w:top w:val="single" w:sz="4" w:space="0" w:color="auto"/>
              <w:left w:val="single" w:sz="4" w:space="0" w:color="auto"/>
              <w:bottom w:val="single" w:sz="4" w:space="0" w:color="auto"/>
              <w:right w:val="single" w:sz="4" w:space="0" w:color="auto"/>
            </w:tcBorders>
            <w:vAlign w:val="center"/>
          </w:tcPr>
          <w:p w:rsidR="00D870B9" w:rsidRDefault="00185C44">
            <w:pPr>
              <w:spacing w:line="280" w:lineRule="exact"/>
              <w:jc w:val="center"/>
              <w:rPr>
                <w:szCs w:val="21"/>
              </w:rPr>
            </w:pPr>
            <w:r>
              <w:rPr>
                <w:rFonts w:ascii="楷体_GB2312" w:eastAsia="楷体_GB2312" w:hint="eastAsia"/>
                <w:b/>
                <w:szCs w:val="21"/>
              </w:rPr>
              <w:t>合格</w:t>
            </w:r>
          </w:p>
        </w:tc>
        <w:tc>
          <w:tcPr>
            <w:tcW w:w="1133" w:type="dxa"/>
            <w:gridSpan w:val="4"/>
            <w:tcBorders>
              <w:top w:val="single" w:sz="4" w:space="0" w:color="auto"/>
              <w:left w:val="single" w:sz="4" w:space="0" w:color="auto"/>
              <w:bottom w:val="single" w:sz="4" w:space="0" w:color="auto"/>
              <w:right w:val="single" w:sz="4" w:space="0" w:color="auto"/>
            </w:tcBorders>
            <w:vAlign w:val="center"/>
          </w:tcPr>
          <w:p w:rsidR="00D870B9" w:rsidRDefault="00185C44">
            <w:pPr>
              <w:spacing w:line="280" w:lineRule="exact"/>
              <w:jc w:val="center"/>
              <w:rPr>
                <w:szCs w:val="21"/>
              </w:rPr>
            </w:pPr>
            <w:r>
              <w:rPr>
                <w:rFonts w:ascii="楷体_GB2312" w:eastAsia="楷体_GB2312" w:hint="eastAsia"/>
                <w:b/>
                <w:szCs w:val="21"/>
              </w:rPr>
              <w:t>合格</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D870B9" w:rsidRDefault="00185C44">
            <w:pPr>
              <w:spacing w:line="280" w:lineRule="exact"/>
              <w:jc w:val="center"/>
              <w:rPr>
                <w:szCs w:val="21"/>
              </w:rPr>
            </w:pPr>
            <w:r>
              <w:rPr>
                <w:rFonts w:ascii="楷体_GB2312" w:eastAsia="楷体_GB2312" w:hint="eastAsia"/>
                <w:b/>
                <w:szCs w:val="21"/>
              </w:rPr>
              <w:t>合格</w:t>
            </w:r>
          </w:p>
        </w:tc>
        <w:tc>
          <w:tcPr>
            <w:tcW w:w="1120" w:type="dxa"/>
            <w:tcBorders>
              <w:top w:val="single" w:sz="4" w:space="0" w:color="auto"/>
              <w:left w:val="single" w:sz="4" w:space="0" w:color="auto"/>
              <w:bottom w:val="single" w:sz="4" w:space="0" w:color="auto"/>
              <w:right w:val="single" w:sz="4" w:space="0" w:color="auto"/>
            </w:tcBorders>
            <w:vAlign w:val="center"/>
          </w:tcPr>
          <w:p w:rsidR="00D870B9" w:rsidRDefault="00185C44">
            <w:pPr>
              <w:spacing w:line="280" w:lineRule="exact"/>
              <w:jc w:val="center"/>
              <w:rPr>
                <w:szCs w:val="21"/>
              </w:rPr>
            </w:pPr>
            <w:r>
              <w:rPr>
                <w:rFonts w:ascii="楷体_GB2312" w:eastAsia="楷体_GB2312" w:hint="eastAsia"/>
                <w:b/>
                <w:szCs w:val="21"/>
              </w:rPr>
              <w:t>优</w:t>
            </w:r>
          </w:p>
        </w:tc>
        <w:tc>
          <w:tcPr>
            <w:tcW w:w="562" w:type="dxa"/>
            <w:vMerge/>
            <w:tcBorders>
              <w:top w:val="single" w:sz="4" w:space="0" w:color="auto"/>
              <w:left w:val="single" w:sz="4" w:space="0" w:color="auto"/>
              <w:bottom w:val="single" w:sz="4" w:space="0" w:color="auto"/>
              <w:right w:val="single" w:sz="4" w:space="0" w:color="auto"/>
            </w:tcBorders>
            <w:vAlign w:val="bottom"/>
          </w:tcPr>
          <w:p w:rsidR="00D870B9" w:rsidRDefault="00D870B9">
            <w:pPr>
              <w:spacing w:line="280" w:lineRule="exact"/>
              <w:ind w:left="180"/>
              <w:jc w:val="center"/>
              <w:rPr>
                <w:szCs w:val="21"/>
              </w:rPr>
            </w:pPr>
          </w:p>
        </w:tc>
        <w:tc>
          <w:tcPr>
            <w:tcW w:w="626" w:type="dxa"/>
            <w:vMerge/>
            <w:tcBorders>
              <w:top w:val="single" w:sz="4" w:space="0" w:color="auto"/>
              <w:left w:val="single" w:sz="4" w:space="0" w:color="auto"/>
              <w:bottom w:val="single" w:sz="4" w:space="0" w:color="auto"/>
              <w:right w:val="single" w:sz="4" w:space="0" w:color="auto"/>
            </w:tcBorders>
            <w:vAlign w:val="center"/>
          </w:tcPr>
          <w:p w:rsidR="00D870B9" w:rsidRDefault="00D870B9">
            <w:pPr>
              <w:spacing w:line="280" w:lineRule="exact"/>
              <w:ind w:left="180"/>
              <w:jc w:val="center"/>
              <w:rPr>
                <w:szCs w:val="21"/>
              </w:rPr>
            </w:pPr>
          </w:p>
        </w:tc>
        <w:tc>
          <w:tcPr>
            <w:tcW w:w="703" w:type="dxa"/>
            <w:vMerge/>
            <w:tcBorders>
              <w:left w:val="single" w:sz="4" w:space="0" w:color="auto"/>
              <w:right w:val="single" w:sz="4" w:space="0" w:color="auto"/>
            </w:tcBorders>
            <w:vAlign w:val="center"/>
          </w:tcPr>
          <w:p w:rsidR="00D870B9" w:rsidRDefault="00D870B9">
            <w:pPr>
              <w:spacing w:line="280" w:lineRule="exact"/>
              <w:ind w:left="33"/>
              <w:rPr>
                <w:rFonts w:ascii="楷体_GB2312" w:eastAsia="楷体_GB2312"/>
                <w:b/>
                <w:sz w:val="22"/>
                <w:szCs w:val="21"/>
              </w:rPr>
            </w:pPr>
          </w:p>
        </w:tc>
        <w:tc>
          <w:tcPr>
            <w:tcW w:w="995" w:type="dxa"/>
            <w:gridSpan w:val="2"/>
            <w:vMerge/>
            <w:tcBorders>
              <w:left w:val="single" w:sz="4" w:space="0" w:color="auto"/>
              <w:right w:val="single" w:sz="4" w:space="0" w:color="auto"/>
            </w:tcBorders>
            <w:vAlign w:val="center"/>
          </w:tcPr>
          <w:p w:rsidR="00D870B9" w:rsidRDefault="00D870B9">
            <w:pPr>
              <w:spacing w:line="280" w:lineRule="exact"/>
              <w:ind w:left="180"/>
              <w:rPr>
                <w:rFonts w:ascii="楷体_GB2312" w:eastAsia="楷体_GB2312"/>
                <w:b/>
                <w:sz w:val="22"/>
                <w:szCs w:val="21"/>
              </w:rPr>
            </w:pPr>
          </w:p>
        </w:tc>
        <w:tc>
          <w:tcPr>
            <w:tcW w:w="952" w:type="dxa"/>
            <w:gridSpan w:val="2"/>
            <w:vMerge/>
            <w:tcBorders>
              <w:left w:val="single" w:sz="4" w:space="0" w:color="auto"/>
              <w:right w:val="single" w:sz="4" w:space="0" w:color="auto"/>
            </w:tcBorders>
            <w:vAlign w:val="center"/>
          </w:tcPr>
          <w:p w:rsidR="00D870B9" w:rsidRDefault="00D870B9">
            <w:pPr>
              <w:spacing w:line="280" w:lineRule="exact"/>
              <w:ind w:left="180"/>
              <w:rPr>
                <w:rFonts w:ascii="楷体_GB2312" w:eastAsia="楷体_GB2312"/>
                <w:b/>
                <w:sz w:val="22"/>
                <w:szCs w:val="21"/>
              </w:rPr>
            </w:pPr>
          </w:p>
        </w:tc>
        <w:tc>
          <w:tcPr>
            <w:tcW w:w="1137" w:type="dxa"/>
            <w:gridSpan w:val="2"/>
            <w:vMerge/>
            <w:tcBorders>
              <w:left w:val="single" w:sz="4" w:space="0" w:color="auto"/>
              <w:right w:val="single" w:sz="4" w:space="0" w:color="auto"/>
            </w:tcBorders>
            <w:vAlign w:val="center"/>
          </w:tcPr>
          <w:p w:rsidR="00D870B9" w:rsidRDefault="00D870B9">
            <w:pPr>
              <w:snapToGrid w:val="0"/>
              <w:rPr>
                <w:rFonts w:ascii="楷体_GB2312" w:eastAsia="楷体_GB2312"/>
                <w:b/>
                <w:spacing w:val="-10"/>
                <w:sz w:val="18"/>
                <w:szCs w:val="21"/>
              </w:rPr>
            </w:pPr>
          </w:p>
        </w:tc>
        <w:tc>
          <w:tcPr>
            <w:tcW w:w="8992" w:type="dxa"/>
            <w:gridSpan w:val="9"/>
            <w:vMerge/>
            <w:tcBorders>
              <w:top w:val="single" w:sz="4" w:space="0" w:color="auto"/>
              <w:left w:val="single" w:sz="4" w:space="0" w:color="auto"/>
              <w:bottom w:val="single" w:sz="4" w:space="0" w:color="auto"/>
              <w:right w:val="single" w:sz="4" w:space="0" w:color="auto"/>
            </w:tcBorders>
            <w:vAlign w:val="center"/>
          </w:tcPr>
          <w:p w:rsidR="00D870B9" w:rsidRDefault="00D870B9">
            <w:pPr>
              <w:spacing w:line="280" w:lineRule="exact"/>
              <w:ind w:left="180"/>
              <w:jc w:val="center"/>
              <w:rPr>
                <w:szCs w:val="21"/>
              </w:rPr>
            </w:pPr>
          </w:p>
        </w:tc>
        <w:tc>
          <w:tcPr>
            <w:tcW w:w="877" w:type="dxa"/>
            <w:vMerge/>
            <w:tcBorders>
              <w:top w:val="single" w:sz="4" w:space="0" w:color="auto"/>
              <w:left w:val="single" w:sz="4" w:space="0" w:color="auto"/>
              <w:bottom w:val="single" w:sz="4" w:space="0" w:color="auto"/>
              <w:right w:val="single" w:sz="4" w:space="0" w:color="auto"/>
            </w:tcBorders>
            <w:vAlign w:val="center"/>
          </w:tcPr>
          <w:p w:rsidR="00D870B9" w:rsidRDefault="00D870B9">
            <w:pPr>
              <w:spacing w:line="280" w:lineRule="exact"/>
              <w:ind w:left="180"/>
              <w:jc w:val="center"/>
              <w:rPr>
                <w:szCs w:val="21"/>
              </w:rPr>
            </w:pPr>
          </w:p>
        </w:tc>
        <w:tc>
          <w:tcPr>
            <w:tcW w:w="1573" w:type="dxa"/>
            <w:vMerge/>
            <w:tcBorders>
              <w:top w:val="single" w:sz="4" w:space="0" w:color="auto"/>
              <w:left w:val="single" w:sz="4" w:space="0" w:color="auto"/>
              <w:bottom w:val="single" w:sz="4" w:space="0" w:color="auto"/>
              <w:right w:val="single" w:sz="4" w:space="0" w:color="auto"/>
            </w:tcBorders>
          </w:tcPr>
          <w:p w:rsidR="00D870B9" w:rsidRDefault="00D870B9">
            <w:pPr>
              <w:spacing w:line="280" w:lineRule="exact"/>
              <w:ind w:left="180"/>
              <w:rPr>
                <w:szCs w:val="21"/>
              </w:rPr>
            </w:pPr>
          </w:p>
        </w:tc>
      </w:tr>
      <w:tr w:rsidR="00D870B9">
        <w:trPr>
          <w:cantSplit/>
          <w:trHeight w:val="590"/>
          <w:jc w:val="center"/>
        </w:trPr>
        <w:tc>
          <w:tcPr>
            <w:tcW w:w="5704" w:type="dxa"/>
            <w:gridSpan w:val="10"/>
            <w:tcBorders>
              <w:top w:val="single" w:sz="4" w:space="0" w:color="auto"/>
              <w:left w:val="single" w:sz="4" w:space="0" w:color="auto"/>
              <w:right w:val="single" w:sz="4" w:space="0" w:color="auto"/>
            </w:tcBorders>
            <w:vAlign w:val="center"/>
          </w:tcPr>
          <w:p w:rsidR="00D870B9" w:rsidRDefault="00185C44" w:rsidP="00D870B9">
            <w:pPr>
              <w:spacing w:line="280" w:lineRule="exact"/>
              <w:ind w:leftChars="-51" w:left="-27" w:rightChars="-51" w:right="-107" w:hangingChars="38" w:hanging="80"/>
              <w:jc w:val="center"/>
              <w:rPr>
                <w:szCs w:val="21"/>
              </w:rPr>
            </w:pPr>
            <w:r>
              <w:rPr>
                <w:szCs w:val="21"/>
              </w:rPr>
              <w:t>工作经历与任现职以来继续教育情况</w:t>
            </w:r>
          </w:p>
        </w:tc>
        <w:tc>
          <w:tcPr>
            <w:tcW w:w="562" w:type="dxa"/>
            <w:vMerge/>
            <w:tcBorders>
              <w:top w:val="single" w:sz="4" w:space="0" w:color="auto"/>
              <w:left w:val="single" w:sz="4" w:space="0" w:color="auto"/>
              <w:bottom w:val="single" w:sz="4" w:space="0" w:color="auto"/>
              <w:right w:val="single" w:sz="4" w:space="0" w:color="auto"/>
            </w:tcBorders>
            <w:vAlign w:val="bottom"/>
          </w:tcPr>
          <w:p w:rsidR="00D870B9" w:rsidRDefault="00D870B9">
            <w:pPr>
              <w:spacing w:line="280" w:lineRule="exact"/>
              <w:ind w:left="180"/>
              <w:jc w:val="center"/>
              <w:rPr>
                <w:szCs w:val="21"/>
              </w:rPr>
            </w:pPr>
          </w:p>
        </w:tc>
        <w:tc>
          <w:tcPr>
            <w:tcW w:w="626" w:type="dxa"/>
            <w:vMerge/>
            <w:tcBorders>
              <w:top w:val="single" w:sz="4" w:space="0" w:color="auto"/>
              <w:left w:val="single" w:sz="4" w:space="0" w:color="auto"/>
              <w:bottom w:val="single" w:sz="4" w:space="0" w:color="auto"/>
              <w:right w:val="single" w:sz="4" w:space="0" w:color="auto"/>
            </w:tcBorders>
            <w:vAlign w:val="center"/>
          </w:tcPr>
          <w:p w:rsidR="00D870B9" w:rsidRDefault="00D870B9">
            <w:pPr>
              <w:spacing w:line="280" w:lineRule="exact"/>
              <w:ind w:left="180"/>
              <w:jc w:val="center"/>
              <w:rPr>
                <w:szCs w:val="21"/>
              </w:rPr>
            </w:pPr>
          </w:p>
        </w:tc>
        <w:tc>
          <w:tcPr>
            <w:tcW w:w="703" w:type="dxa"/>
            <w:vMerge/>
            <w:tcBorders>
              <w:left w:val="single" w:sz="4" w:space="0" w:color="auto"/>
              <w:right w:val="single" w:sz="4" w:space="0" w:color="auto"/>
            </w:tcBorders>
            <w:vAlign w:val="center"/>
          </w:tcPr>
          <w:p w:rsidR="00D870B9" w:rsidRDefault="00D870B9">
            <w:pPr>
              <w:spacing w:line="280" w:lineRule="exact"/>
              <w:ind w:left="33"/>
              <w:rPr>
                <w:rFonts w:ascii="楷体_GB2312" w:eastAsia="楷体_GB2312"/>
                <w:b/>
                <w:sz w:val="22"/>
                <w:szCs w:val="21"/>
              </w:rPr>
            </w:pPr>
          </w:p>
        </w:tc>
        <w:tc>
          <w:tcPr>
            <w:tcW w:w="995" w:type="dxa"/>
            <w:gridSpan w:val="2"/>
            <w:vMerge/>
            <w:tcBorders>
              <w:left w:val="single" w:sz="4" w:space="0" w:color="auto"/>
              <w:right w:val="single" w:sz="4" w:space="0" w:color="auto"/>
            </w:tcBorders>
            <w:vAlign w:val="center"/>
          </w:tcPr>
          <w:p w:rsidR="00D870B9" w:rsidRDefault="00D870B9">
            <w:pPr>
              <w:spacing w:line="280" w:lineRule="exact"/>
              <w:ind w:left="180"/>
              <w:rPr>
                <w:rFonts w:ascii="楷体_GB2312" w:eastAsia="楷体_GB2312"/>
                <w:b/>
                <w:sz w:val="22"/>
                <w:szCs w:val="21"/>
              </w:rPr>
            </w:pPr>
          </w:p>
        </w:tc>
        <w:tc>
          <w:tcPr>
            <w:tcW w:w="952" w:type="dxa"/>
            <w:gridSpan w:val="2"/>
            <w:vMerge/>
            <w:tcBorders>
              <w:left w:val="single" w:sz="4" w:space="0" w:color="auto"/>
              <w:right w:val="single" w:sz="4" w:space="0" w:color="auto"/>
            </w:tcBorders>
            <w:vAlign w:val="center"/>
          </w:tcPr>
          <w:p w:rsidR="00D870B9" w:rsidRDefault="00D870B9">
            <w:pPr>
              <w:spacing w:line="280" w:lineRule="exact"/>
              <w:ind w:left="180"/>
              <w:rPr>
                <w:rFonts w:ascii="楷体_GB2312" w:eastAsia="楷体_GB2312"/>
                <w:b/>
                <w:sz w:val="22"/>
                <w:szCs w:val="21"/>
              </w:rPr>
            </w:pPr>
          </w:p>
        </w:tc>
        <w:tc>
          <w:tcPr>
            <w:tcW w:w="1137" w:type="dxa"/>
            <w:gridSpan w:val="2"/>
            <w:vMerge/>
            <w:tcBorders>
              <w:left w:val="single" w:sz="4" w:space="0" w:color="auto"/>
              <w:right w:val="single" w:sz="4" w:space="0" w:color="auto"/>
            </w:tcBorders>
            <w:vAlign w:val="center"/>
          </w:tcPr>
          <w:p w:rsidR="00D870B9" w:rsidRDefault="00D870B9">
            <w:pPr>
              <w:snapToGrid w:val="0"/>
              <w:rPr>
                <w:rFonts w:ascii="楷体_GB2312" w:eastAsia="楷体_GB2312"/>
                <w:b/>
                <w:spacing w:val="-10"/>
                <w:sz w:val="18"/>
                <w:szCs w:val="21"/>
              </w:rPr>
            </w:pPr>
          </w:p>
        </w:tc>
        <w:tc>
          <w:tcPr>
            <w:tcW w:w="8992" w:type="dxa"/>
            <w:gridSpan w:val="9"/>
            <w:vMerge/>
            <w:tcBorders>
              <w:top w:val="single" w:sz="4" w:space="0" w:color="auto"/>
              <w:left w:val="single" w:sz="4" w:space="0" w:color="auto"/>
              <w:bottom w:val="single" w:sz="4" w:space="0" w:color="auto"/>
              <w:right w:val="single" w:sz="4" w:space="0" w:color="auto"/>
            </w:tcBorders>
            <w:shd w:val="clear" w:color="auto" w:fill="auto"/>
            <w:vAlign w:val="center"/>
          </w:tcPr>
          <w:p w:rsidR="00D870B9" w:rsidRDefault="00D870B9">
            <w:pPr>
              <w:spacing w:line="280" w:lineRule="exact"/>
              <w:ind w:left="180"/>
              <w:jc w:val="center"/>
              <w:rPr>
                <w:szCs w:val="21"/>
              </w:rPr>
            </w:pPr>
          </w:p>
        </w:tc>
        <w:tc>
          <w:tcPr>
            <w:tcW w:w="877" w:type="dxa"/>
            <w:vMerge/>
            <w:tcBorders>
              <w:top w:val="single" w:sz="4" w:space="0" w:color="auto"/>
              <w:left w:val="single" w:sz="4" w:space="0" w:color="auto"/>
              <w:bottom w:val="single" w:sz="4" w:space="0" w:color="auto"/>
              <w:right w:val="single" w:sz="4" w:space="0" w:color="auto"/>
            </w:tcBorders>
            <w:shd w:val="clear" w:color="auto" w:fill="auto"/>
            <w:vAlign w:val="center"/>
          </w:tcPr>
          <w:p w:rsidR="00D870B9" w:rsidRDefault="00D870B9">
            <w:pPr>
              <w:spacing w:line="280" w:lineRule="exact"/>
              <w:ind w:left="180"/>
              <w:jc w:val="center"/>
              <w:rPr>
                <w:szCs w:val="21"/>
              </w:rPr>
            </w:pPr>
          </w:p>
        </w:tc>
        <w:tc>
          <w:tcPr>
            <w:tcW w:w="1573" w:type="dxa"/>
            <w:vMerge/>
            <w:tcBorders>
              <w:top w:val="single" w:sz="4" w:space="0" w:color="auto"/>
              <w:left w:val="single" w:sz="4" w:space="0" w:color="auto"/>
              <w:bottom w:val="single" w:sz="4" w:space="0" w:color="auto"/>
              <w:right w:val="single" w:sz="4" w:space="0" w:color="auto"/>
            </w:tcBorders>
          </w:tcPr>
          <w:p w:rsidR="00D870B9" w:rsidRDefault="00D870B9">
            <w:pPr>
              <w:spacing w:line="280" w:lineRule="exact"/>
              <w:ind w:left="180"/>
              <w:rPr>
                <w:szCs w:val="21"/>
              </w:rPr>
            </w:pPr>
          </w:p>
        </w:tc>
      </w:tr>
      <w:tr w:rsidR="00D870B9">
        <w:trPr>
          <w:cantSplit/>
          <w:trHeight w:val="312"/>
          <w:jc w:val="center"/>
        </w:trPr>
        <w:tc>
          <w:tcPr>
            <w:tcW w:w="5704" w:type="dxa"/>
            <w:gridSpan w:val="10"/>
            <w:vMerge w:val="restart"/>
            <w:tcBorders>
              <w:top w:val="single" w:sz="4" w:space="0" w:color="auto"/>
              <w:left w:val="single" w:sz="4" w:space="0" w:color="auto"/>
              <w:bottom w:val="single" w:sz="4" w:space="0" w:color="auto"/>
              <w:right w:val="single" w:sz="4" w:space="0" w:color="auto"/>
            </w:tcBorders>
            <w:vAlign w:val="center"/>
          </w:tcPr>
          <w:p w:rsidR="00D870B9" w:rsidRDefault="00185C44" w:rsidP="00D870B9">
            <w:pPr>
              <w:spacing w:afterLines="50" w:line="280" w:lineRule="exact"/>
              <w:ind w:leftChars="-52" w:left="1" w:hangingChars="52" w:hanging="110"/>
              <w:jc w:val="left"/>
              <w:rPr>
                <w:b/>
                <w:szCs w:val="21"/>
              </w:rPr>
            </w:pPr>
            <w:r>
              <w:rPr>
                <w:rFonts w:hint="eastAsia"/>
                <w:b/>
                <w:szCs w:val="21"/>
              </w:rPr>
              <w:t>工作经历：</w:t>
            </w:r>
          </w:p>
          <w:p w:rsidR="00D870B9" w:rsidRDefault="00185C44" w:rsidP="00D870B9">
            <w:pPr>
              <w:snapToGrid w:val="0"/>
              <w:spacing w:afterLines="50"/>
              <w:ind w:right="-79"/>
              <w:rPr>
                <w:rFonts w:ascii="楷体_GB2312" w:eastAsia="楷体_GB2312" w:hAnsi="宋体"/>
                <w:bCs/>
                <w:snapToGrid w:val="0"/>
                <w:kern w:val="0"/>
                <w:szCs w:val="21"/>
              </w:rPr>
            </w:pPr>
            <w:r>
              <w:rPr>
                <w:rFonts w:ascii="楷体_GB2312" w:eastAsia="楷体_GB2312" w:hAnsi="宋体" w:hint="eastAsia"/>
                <w:bCs/>
                <w:snapToGrid w:val="0"/>
                <w:kern w:val="0"/>
                <w:szCs w:val="21"/>
              </w:rPr>
              <w:t xml:space="preserve">(1)2009.07-2011.11 </w:t>
            </w:r>
            <w:r>
              <w:rPr>
                <w:rFonts w:ascii="楷体_GB2312" w:eastAsia="楷体_GB2312" w:hAnsi="宋体" w:hint="eastAsia"/>
                <w:bCs/>
                <w:snapToGrid w:val="0"/>
                <w:kern w:val="0"/>
                <w:szCs w:val="21"/>
              </w:rPr>
              <w:t>核工业卫校</w:t>
            </w:r>
            <w:r>
              <w:rPr>
                <w:rFonts w:ascii="楷体_GB2312" w:eastAsia="楷体_GB2312" w:hAnsi="宋体" w:hint="eastAsia"/>
                <w:bCs/>
                <w:snapToGrid w:val="0"/>
                <w:kern w:val="0"/>
                <w:szCs w:val="21"/>
              </w:rPr>
              <w:t xml:space="preserve">  </w:t>
            </w:r>
            <w:r>
              <w:rPr>
                <w:rFonts w:ascii="楷体_GB2312" w:eastAsia="楷体_GB2312" w:hAnsi="宋体" w:hint="eastAsia"/>
                <w:bCs/>
                <w:snapToGrid w:val="0"/>
                <w:kern w:val="0"/>
                <w:szCs w:val="21"/>
              </w:rPr>
              <w:t>助理讲师</w:t>
            </w:r>
          </w:p>
          <w:p w:rsidR="00D870B9" w:rsidRDefault="00185C44" w:rsidP="00D870B9">
            <w:pPr>
              <w:snapToGrid w:val="0"/>
              <w:spacing w:afterLines="50"/>
              <w:ind w:right="-79"/>
              <w:rPr>
                <w:rFonts w:ascii="楷体_GB2312" w:eastAsia="楷体_GB2312" w:hAnsi="宋体"/>
                <w:bCs/>
                <w:snapToGrid w:val="0"/>
                <w:kern w:val="0"/>
                <w:szCs w:val="21"/>
              </w:rPr>
            </w:pPr>
            <w:r>
              <w:rPr>
                <w:rFonts w:ascii="楷体_GB2312" w:eastAsia="楷体_GB2312" w:hAnsi="宋体" w:hint="eastAsia"/>
                <w:bCs/>
                <w:snapToGrid w:val="0"/>
                <w:kern w:val="0"/>
                <w:szCs w:val="21"/>
              </w:rPr>
              <w:t xml:space="preserve">(2)2011.11-2014.12 </w:t>
            </w:r>
            <w:r>
              <w:rPr>
                <w:rFonts w:ascii="楷体_GB2312" w:eastAsia="楷体_GB2312" w:hAnsi="宋体" w:hint="eastAsia"/>
                <w:bCs/>
                <w:snapToGrid w:val="0"/>
                <w:kern w:val="0"/>
                <w:szCs w:val="21"/>
              </w:rPr>
              <w:t>湖南高速铁路职业技术学院</w:t>
            </w:r>
            <w:r>
              <w:rPr>
                <w:rFonts w:ascii="楷体_GB2312" w:eastAsia="楷体_GB2312" w:hAnsi="宋体" w:hint="eastAsia"/>
                <w:bCs/>
                <w:snapToGrid w:val="0"/>
                <w:kern w:val="0"/>
                <w:szCs w:val="21"/>
              </w:rPr>
              <w:t xml:space="preserve"> </w:t>
            </w:r>
            <w:r>
              <w:rPr>
                <w:rFonts w:ascii="楷体_GB2312" w:eastAsia="楷体_GB2312" w:hAnsi="宋体" w:hint="eastAsia"/>
                <w:bCs/>
                <w:snapToGrid w:val="0"/>
                <w:kern w:val="0"/>
                <w:szCs w:val="21"/>
              </w:rPr>
              <w:t>助理讲师</w:t>
            </w:r>
          </w:p>
          <w:p w:rsidR="00D870B9" w:rsidRDefault="00185C44" w:rsidP="00D870B9">
            <w:pPr>
              <w:snapToGrid w:val="0"/>
              <w:spacing w:afterLines="50"/>
              <w:ind w:right="-79"/>
              <w:rPr>
                <w:rFonts w:ascii="楷体_GB2312" w:eastAsia="楷体_GB2312" w:hAnsi="宋体"/>
                <w:bCs/>
                <w:snapToGrid w:val="0"/>
                <w:kern w:val="0"/>
                <w:szCs w:val="21"/>
              </w:rPr>
            </w:pPr>
            <w:r>
              <w:rPr>
                <w:rFonts w:ascii="楷体_GB2312" w:eastAsia="楷体_GB2312" w:hAnsi="宋体" w:hint="eastAsia"/>
                <w:bCs/>
                <w:snapToGrid w:val="0"/>
                <w:kern w:val="0"/>
                <w:szCs w:val="21"/>
              </w:rPr>
              <w:t>(3</w:t>
            </w:r>
            <w:r>
              <w:rPr>
                <w:rFonts w:ascii="楷体_GB2312" w:eastAsia="楷体_GB2312" w:hAnsi="宋体" w:hint="eastAsia"/>
                <w:bCs/>
                <w:snapToGrid w:val="0"/>
                <w:kern w:val="0"/>
                <w:szCs w:val="21"/>
              </w:rPr>
              <w:t>）</w:t>
            </w:r>
            <w:r>
              <w:rPr>
                <w:rFonts w:ascii="楷体_GB2312" w:eastAsia="楷体_GB2312" w:hAnsi="宋体" w:hint="eastAsia"/>
                <w:bCs/>
                <w:snapToGrid w:val="0"/>
                <w:kern w:val="0"/>
                <w:szCs w:val="21"/>
              </w:rPr>
              <w:t>2014.12-</w:t>
            </w:r>
            <w:r>
              <w:rPr>
                <w:rFonts w:ascii="楷体_GB2312" w:eastAsia="楷体_GB2312" w:hAnsi="宋体" w:hint="eastAsia"/>
                <w:bCs/>
                <w:snapToGrid w:val="0"/>
                <w:kern w:val="0"/>
                <w:szCs w:val="21"/>
              </w:rPr>
              <w:t>至今</w:t>
            </w:r>
            <w:r>
              <w:rPr>
                <w:rFonts w:ascii="楷体_GB2312" w:eastAsia="楷体_GB2312" w:hAnsi="宋体" w:hint="eastAsia"/>
                <w:bCs/>
                <w:snapToGrid w:val="0"/>
                <w:kern w:val="0"/>
                <w:szCs w:val="21"/>
              </w:rPr>
              <w:t xml:space="preserve">  </w:t>
            </w:r>
            <w:r>
              <w:rPr>
                <w:rFonts w:ascii="楷体_GB2312" w:eastAsia="楷体_GB2312" w:hAnsi="宋体" w:hint="eastAsia"/>
                <w:bCs/>
                <w:snapToGrid w:val="0"/>
                <w:kern w:val="0"/>
                <w:szCs w:val="21"/>
              </w:rPr>
              <w:t>湖南高速铁路职业技术学院</w:t>
            </w:r>
            <w:r>
              <w:rPr>
                <w:rFonts w:ascii="楷体_GB2312" w:eastAsia="楷体_GB2312" w:hAnsi="宋体" w:hint="eastAsia"/>
                <w:bCs/>
                <w:snapToGrid w:val="0"/>
                <w:kern w:val="0"/>
                <w:szCs w:val="21"/>
              </w:rPr>
              <w:t xml:space="preserve"> </w:t>
            </w:r>
            <w:r>
              <w:rPr>
                <w:rFonts w:ascii="楷体_GB2312" w:eastAsia="楷体_GB2312" w:hAnsi="宋体" w:hint="eastAsia"/>
                <w:bCs/>
                <w:snapToGrid w:val="0"/>
                <w:kern w:val="0"/>
                <w:szCs w:val="21"/>
              </w:rPr>
              <w:t>讲师</w:t>
            </w:r>
          </w:p>
          <w:p w:rsidR="00D870B9" w:rsidRDefault="00D870B9" w:rsidP="00D870B9">
            <w:pPr>
              <w:snapToGrid w:val="0"/>
              <w:spacing w:afterLines="50"/>
              <w:ind w:right="-79"/>
              <w:rPr>
                <w:rFonts w:ascii="楷体_GB2312" w:eastAsia="楷体_GB2312" w:hAnsi="宋体"/>
                <w:b/>
                <w:snapToGrid w:val="0"/>
                <w:kern w:val="0"/>
                <w:szCs w:val="21"/>
              </w:rPr>
            </w:pPr>
          </w:p>
          <w:p w:rsidR="00D870B9" w:rsidRDefault="00D870B9" w:rsidP="00D870B9">
            <w:pPr>
              <w:snapToGrid w:val="0"/>
              <w:spacing w:afterLines="50"/>
              <w:ind w:right="-79"/>
              <w:rPr>
                <w:rFonts w:ascii="楷体_GB2312" w:eastAsia="楷体_GB2312" w:hAnsi="宋体"/>
                <w:b/>
                <w:snapToGrid w:val="0"/>
                <w:kern w:val="0"/>
                <w:szCs w:val="21"/>
              </w:rPr>
            </w:pPr>
          </w:p>
          <w:p w:rsidR="00D870B9" w:rsidRDefault="00D870B9" w:rsidP="00D870B9">
            <w:pPr>
              <w:snapToGrid w:val="0"/>
              <w:spacing w:afterLines="50"/>
              <w:ind w:right="-79"/>
              <w:rPr>
                <w:rFonts w:ascii="楷体_GB2312" w:eastAsia="楷体_GB2312" w:hAnsi="宋体"/>
                <w:b/>
                <w:snapToGrid w:val="0"/>
                <w:kern w:val="0"/>
                <w:szCs w:val="21"/>
              </w:rPr>
            </w:pPr>
          </w:p>
          <w:p w:rsidR="00D870B9" w:rsidRDefault="00D870B9" w:rsidP="00D870B9">
            <w:pPr>
              <w:spacing w:afterLines="50" w:line="280" w:lineRule="exact"/>
              <w:ind w:leftChars="-52" w:left="1" w:hangingChars="52" w:hanging="110"/>
              <w:jc w:val="left"/>
              <w:rPr>
                <w:b/>
                <w:szCs w:val="21"/>
              </w:rPr>
            </w:pPr>
          </w:p>
          <w:p w:rsidR="00D870B9" w:rsidRDefault="00D870B9" w:rsidP="00D870B9">
            <w:pPr>
              <w:spacing w:afterLines="50" w:line="280" w:lineRule="exact"/>
              <w:ind w:leftChars="-52" w:left="1" w:hangingChars="52" w:hanging="110"/>
              <w:jc w:val="left"/>
              <w:rPr>
                <w:b/>
                <w:szCs w:val="21"/>
              </w:rPr>
            </w:pPr>
          </w:p>
          <w:p w:rsidR="00D870B9" w:rsidRDefault="00D870B9" w:rsidP="00D870B9">
            <w:pPr>
              <w:spacing w:afterLines="50" w:line="280" w:lineRule="exact"/>
              <w:ind w:leftChars="-52" w:left="1" w:hangingChars="52" w:hanging="110"/>
              <w:jc w:val="left"/>
              <w:rPr>
                <w:b/>
                <w:szCs w:val="21"/>
              </w:rPr>
            </w:pPr>
          </w:p>
          <w:p w:rsidR="00D870B9" w:rsidRDefault="00D870B9" w:rsidP="00D870B9">
            <w:pPr>
              <w:spacing w:afterLines="50" w:line="280" w:lineRule="exact"/>
              <w:ind w:leftChars="-52" w:left="1" w:hangingChars="52" w:hanging="110"/>
              <w:jc w:val="left"/>
              <w:rPr>
                <w:b/>
                <w:szCs w:val="21"/>
              </w:rPr>
            </w:pPr>
          </w:p>
          <w:p w:rsidR="00D870B9" w:rsidRDefault="00D870B9" w:rsidP="00D870B9">
            <w:pPr>
              <w:spacing w:afterLines="50" w:line="280" w:lineRule="exact"/>
              <w:ind w:leftChars="-52" w:left="1" w:hangingChars="52" w:hanging="110"/>
              <w:jc w:val="left"/>
              <w:rPr>
                <w:b/>
                <w:szCs w:val="21"/>
              </w:rPr>
            </w:pPr>
          </w:p>
          <w:p w:rsidR="00D870B9" w:rsidRDefault="00D870B9" w:rsidP="00D870B9">
            <w:pPr>
              <w:spacing w:afterLines="50" w:line="280" w:lineRule="exact"/>
              <w:ind w:leftChars="-52" w:left="1" w:hangingChars="52" w:hanging="110"/>
              <w:jc w:val="left"/>
              <w:rPr>
                <w:b/>
                <w:szCs w:val="21"/>
              </w:rPr>
            </w:pPr>
          </w:p>
          <w:p w:rsidR="00D870B9" w:rsidRDefault="00D870B9" w:rsidP="00D870B9">
            <w:pPr>
              <w:spacing w:afterLines="50" w:line="280" w:lineRule="exact"/>
              <w:ind w:leftChars="-52" w:left="1" w:hangingChars="52" w:hanging="110"/>
              <w:jc w:val="left"/>
              <w:rPr>
                <w:b/>
                <w:szCs w:val="21"/>
              </w:rPr>
            </w:pPr>
          </w:p>
          <w:p w:rsidR="00D870B9" w:rsidRDefault="00D870B9" w:rsidP="00D870B9">
            <w:pPr>
              <w:spacing w:afterLines="50" w:line="280" w:lineRule="exact"/>
              <w:ind w:leftChars="-52" w:left="1" w:hangingChars="52" w:hanging="110"/>
              <w:jc w:val="left"/>
              <w:rPr>
                <w:b/>
                <w:szCs w:val="21"/>
              </w:rPr>
            </w:pPr>
          </w:p>
          <w:p w:rsidR="00D870B9" w:rsidRDefault="00185C44" w:rsidP="00D870B9">
            <w:pPr>
              <w:spacing w:afterLines="50" w:line="280" w:lineRule="exact"/>
              <w:ind w:leftChars="-52" w:left="1" w:hangingChars="52" w:hanging="110"/>
              <w:jc w:val="left"/>
              <w:rPr>
                <w:b/>
                <w:szCs w:val="21"/>
              </w:rPr>
            </w:pPr>
            <w:r>
              <w:rPr>
                <w:rFonts w:hint="eastAsia"/>
                <w:b/>
                <w:szCs w:val="21"/>
              </w:rPr>
              <w:t>任现职以来继续教育情况</w:t>
            </w:r>
            <w:r>
              <w:rPr>
                <w:rFonts w:hint="eastAsia"/>
                <w:b/>
                <w:szCs w:val="21"/>
              </w:rPr>
              <w:t>:</w:t>
            </w:r>
          </w:p>
          <w:p w:rsidR="00D870B9" w:rsidRDefault="00185C44" w:rsidP="00D870B9">
            <w:pPr>
              <w:snapToGrid w:val="0"/>
              <w:spacing w:afterLines="50"/>
              <w:ind w:right="-79"/>
              <w:rPr>
                <w:rFonts w:ascii="楷体_GB2312" w:eastAsia="楷体_GB2312" w:hAnsi="宋体"/>
                <w:bCs/>
                <w:snapToGrid w:val="0"/>
                <w:kern w:val="0"/>
                <w:szCs w:val="21"/>
              </w:rPr>
            </w:pPr>
            <w:r>
              <w:rPr>
                <w:rFonts w:ascii="楷体_GB2312" w:eastAsia="楷体_GB2312" w:hAnsi="宋体"/>
                <w:bCs/>
                <w:snapToGrid w:val="0"/>
                <w:kern w:val="0"/>
                <w:szCs w:val="21"/>
              </w:rPr>
              <w:t>1</w:t>
            </w:r>
            <w:r>
              <w:rPr>
                <w:rFonts w:ascii="楷体_GB2312" w:eastAsia="楷体_GB2312" w:hAnsi="宋体" w:hint="eastAsia"/>
                <w:bCs/>
                <w:snapToGrid w:val="0"/>
                <w:kern w:val="0"/>
                <w:szCs w:val="21"/>
              </w:rPr>
              <w:t>、</w:t>
            </w:r>
            <w:r>
              <w:rPr>
                <w:rFonts w:ascii="楷体_GB2312" w:eastAsia="楷体_GB2312" w:hAnsi="宋体" w:hint="eastAsia"/>
                <w:bCs/>
                <w:snapToGrid w:val="0"/>
                <w:kern w:val="0"/>
                <w:szCs w:val="21"/>
              </w:rPr>
              <w:t xml:space="preserve">2015.10 </w:t>
            </w:r>
            <w:r>
              <w:rPr>
                <w:rFonts w:ascii="楷体_GB2312" w:eastAsia="楷体_GB2312" w:hAnsi="宋体" w:hint="eastAsia"/>
                <w:bCs/>
                <w:snapToGrid w:val="0"/>
                <w:kern w:val="0"/>
                <w:szCs w:val="21"/>
              </w:rPr>
              <w:t>在衡阳市人事局干部培训中心参加由衡阳市人事局举办的绩效观讲座、创新能力讲座、依法治国普法宣传、创新能力建设案例等培训，成绩合格。</w:t>
            </w:r>
          </w:p>
          <w:p w:rsidR="00D870B9" w:rsidRDefault="00185C44" w:rsidP="00D870B9">
            <w:pPr>
              <w:snapToGrid w:val="0"/>
              <w:spacing w:afterLines="50"/>
              <w:ind w:right="-79"/>
              <w:rPr>
                <w:rFonts w:ascii="楷体_GB2312" w:eastAsia="楷体_GB2312" w:hAnsi="宋体"/>
                <w:bCs/>
                <w:snapToGrid w:val="0"/>
                <w:kern w:val="0"/>
                <w:szCs w:val="21"/>
              </w:rPr>
            </w:pPr>
            <w:r>
              <w:rPr>
                <w:rFonts w:ascii="楷体_GB2312" w:eastAsia="楷体_GB2312" w:hAnsi="宋体"/>
                <w:bCs/>
                <w:snapToGrid w:val="0"/>
                <w:kern w:val="0"/>
                <w:szCs w:val="21"/>
              </w:rPr>
              <w:t>2</w:t>
            </w:r>
            <w:r>
              <w:rPr>
                <w:rFonts w:ascii="楷体_GB2312" w:eastAsia="楷体_GB2312" w:hAnsi="宋体" w:hint="eastAsia"/>
                <w:bCs/>
                <w:snapToGrid w:val="0"/>
                <w:kern w:val="0"/>
                <w:szCs w:val="21"/>
              </w:rPr>
              <w:t>、</w:t>
            </w:r>
            <w:r>
              <w:rPr>
                <w:rFonts w:ascii="楷体_GB2312" w:eastAsia="楷体_GB2312" w:hAnsi="宋体" w:hint="eastAsia"/>
                <w:bCs/>
                <w:snapToGrid w:val="0"/>
                <w:kern w:val="0"/>
                <w:szCs w:val="21"/>
              </w:rPr>
              <w:t xml:space="preserve">2016.09 </w:t>
            </w:r>
            <w:r>
              <w:rPr>
                <w:rFonts w:ascii="楷体_GB2312" w:eastAsia="楷体_GB2312" w:hAnsi="宋体" w:hint="eastAsia"/>
                <w:bCs/>
                <w:snapToGrid w:val="0"/>
                <w:kern w:val="0"/>
                <w:szCs w:val="21"/>
              </w:rPr>
              <w:t>在衡阳市人事局干部培训中心参加由衡阳市人事局举办的新衡阳新经济、消防安全知识讲座、保密意识与意识、创新案例读本等培训，成绩合格。</w:t>
            </w:r>
          </w:p>
          <w:p w:rsidR="00D870B9" w:rsidRDefault="00185C44" w:rsidP="00D870B9">
            <w:pPr>
              <w:snapToGrid w:val="0"/>
              <w:spacing w:afterLines="50"/>
              <w:ind w:right="-79"/>
              <w:rPr>
                <w:rFonts w:ascii="楷体_GB2312" w:eastAsia="楷体_GB2312" w:hAnsi="宋体"/>
                <w:bCs/>
                <w:snapToGrid w:val="0"/>
                <w:kern w:val="0"/>
                <w:szCs w:val="21"/>
              </w:rPr>
            </w:pPr>
            <w:r>
              <w:rPr>
                <w:rFonts w:ascii="楷体_GB2312" w:eastAsia="楷体_GB2312" w:hAnsi="宋体"/>
                <w:bCs/>
                <w:snapToGrid w:val="0"/>
                <w:kern w:val="0"/>
                <w:szCs w:val="21"/>
              </w:rPr>
              <w:t>3</w:t>
            </w:r>
            <w:r>
              <w:rPr>
                <w:rFonts w:ascii="楷体_GB2312" w:eastAsia="楷体_GB2312" w:hAnsi="宋体" w:hint="eastAsia"/>
                <w:bCs/>
                <w:snapToGrid w:val="0"/>
                <w:kern w:val="0"/>
                <w:szCs w:val="21"/>
              </w:rPr>
              <w:t>、</w:t>
            </w:r>
            <w:r>
              <w:rPr>
                <w:rFonts w:ascii="楷体_GB2312" w:eastAsia="楷体_GB2312" w:hAnsi="宋体" w:hint="eastAsia"/>
                <w:bCs/>
                <w:snapToGrid w:val="0"/>
                <w:kern w:val="0"/>
                <w:szCs w:val="21"/>
              </w:rPr>
              <w:t xml:space="preserve">2017.06 </w:t>
            </w:r>
            <w:r>
              <w:rPr>
                <w:rFonts w:ascii="楷体_GB2312" w:eastAsia="楷体_GB2312" w:hAnsi="宋体" w:hint="eastAsia"/>
                <w:bCs/>
                <w:snapToGrid w:val="0"/>
                <w:kern w:val="0"/>
                <w:szCs w:val="21"/>
              </w:rPr>
              <w:t>在衡阳市人事局干部培训中心参加由衡阳市人事局举办的职业道德、保密意识与常识、法律与我同行、创新能力建设等培训，成绩合格。</w:t>
            </w:r>
          </w:p>
          <w:p w:rsidR="00D870B9" w:rsidRDefault="00185C44" w:rsidP="00D870B9">
            <w:pPr>
              <w:snapToGrid w:val="0"/>
              <w:spacing w:afterLines="50"/>
              <w:ind w:right="-79"/>
              <w:rPr>
                <w:rFonts w:ascii="楷体_GB2312" w:eastAsia="楷体_GB2312" w:hAnsi="宋体"/>
                <w:bCs/>
                <w:snapToGrid w:val="0"/>
                <w:kern w:val="0"/>
                <w:szCs w:val="21"/>
              </w:rPr>
            </w:pPr>
            <w:r>
              <w:rPr>
                <w:rFonts w:ascii="楷体_GB2312" w:eastAsia="楷体_GB2312" w:hAnsi="宋体"/>
                <w:bCs/>
                <w:snapToGrid w:val="0"/>
                <w:kern w:val="0"/>
                <w:szCs w:val="21"/>
              </w:rPr>
              <w:t>4</w:t>
            </w:r>
            <w:r>
              <w:rPr>
                <w:rFonts w:ascii="楷体_GB2312" w:eastAsia="楷体_GB2312" w:hAnsi="宋体" w:hint="eastAsia"/>
                <w:bCs/>
                <w:snapToGrid w:val="0"/>
                <w:kern w:val="0"/>
                <w:szCs w:val="21"/>
              </w:rPr>
              <w:t>、</w:t>
            </w:r>
            <w:r>
              <w:rPr>
                <w:rFonts w:ascii="楷体_GB2312" w:eastAsia="楷体_GB2312" w:hAnsi="宋体" w:hint="eastAsia"/>
                <w:bCs/>
                <w:snapToGrid w:val="0"/>
                <w:kern w:val="0"/>
                <w:szCs w:val="21"/>
              </w:rPr>
              <w:t xml:space="preserve">2018.06 </w:t>
            </w:r>
            <w:r>
              <w:rPr>
                <w:rFonts w:ascii="楷体_GB2312" w:eastAsia="楷体_GB2312" w:hAnsi="宋体" w:hint="eastAsia"/>
                <w:bCs/>
                <w:snapToGrid w:val="0"/>
                <w:kern w:val="0"/>
                <w:szCs w:val="21"/>
              </w:rPr>
              <w:t>在衡阳市人事局干部培训中心参加由衡阳市人事局举办的开放强省建设课程、开放强省衡阳崛起，文化三自与强衡、法治思维能力培训，成绩合格。</w:t>
            </w:r>
          </w:p>
          <w:p w:rsidR="00D870B9" w:rsidRDefault="00185C44" w:rsidP="00D870B9">
            <w:pPr>
              <w:snapToGrid w:val="0"/>
              <w:spacing w:afterLines="50"/>
              <w:ind w:right="-79"/>
              <w:rPr>
                <w:rFonts w:ascii="楷体_GB2312" w:eastAsia="楷体_GB2312" w:hAnsi="宋体"/>
                <w:bCs/>
                <w:snapToGrid w:val="0"/>
                <w:kern w:val="0"/>
                <w:szCs w:val="21"/>
              </w:rPr>
            </w:pPr>
            <w:r>
              <w:rPr>
                <w:rFonts w:ascii="楷体_GB2312" w:eastAsia="楷体_GB2312" w:hAnsi="宋体"/>
                <w:bCs/>
                <w:snapToGrid w:val="0"/>
                <w:kern w:val="0"/>
                <w:szCs w:val="21"/>
              </w:rPr>
              <w:t>5</w:t>
            </w:r>
            <w:r>
              <w:rPr>
                <w:rFonts w:ascii="楷体_GB2312" w:eastAsia="楷体_GB2312" w:hAnsi="宋体" w:hint="eastAsia"/>
                <w:bCs/>
                <w:snapToGrid w:val="0"/>
                <w:kern w:val="0"/>
                <w:szCs w:val="21"/>
              </w:rPr>
              <w:t>、</w:t>
            </w:r>
            <w:r>
              <w:rPr>
                <w:rFonts w:ascii="楷体_GB2312" w:eastAsia="楷体_GB2312" w:hAnsi="宋体" w:hint="eastAsia"/>
                <w:bCs/>
                <w:snapToGrid w:val="0"/>
                <w:kern w:val="0"/>
                <w:szCs w:val="21"/>
              </w:rPr>
              <w:t xml:space="preserve">2019.05 </w:t>
            </w:r>
            <w:r>
              <w:rPr>
                <w:rFonts w:ascii="楷体_GB2312" w:eastAsia="楷体_GB2312" w:hAnsi="宋体" w:hint="eastAsia"/>
                <w:bCs/>
                <w:snapToGrid w:val="0"/>
                <w:kern w:val="0"/>
                <w:szCs w:val="21"/>
              </w:rPr>
              <w:t>在衡阳市人事局干部培训中心参加由衡阳市人事局举办的“一带一路”讲座、</w:t>
            </w:r>
            <w:r>
              <w:rPr>
                <w:rFonts w:ascii="楷体_GB2312" w:eastAsia="楷体_GB2312" w:hAnsi="宋体" w:hint="eastAsia"/>
                <w:bCs/>
                <w:snapToGrid w:val="0"/>
                <w:kern w:val="0"/>
                <w:szCs w:val="21"/>
              </w:rPr>
              <w:t>开放强省衡阳崛起，文化“三自”与强衡、法治强国</w:t>
            </w:r>
            <w:r>
              <w:rPr>
                <w:rFonts w:ascii="楷体_GB2312" w:eastAsia="楷体_GB2312" w:hAnsi="宋体" w:hint="eastAsia"/>
                <w:bCs/>
                <w:snapToGrid w:val="0"/>
                <w:kern w:val="0"/>
                <w:szCs w:val="21"/>
              </w:rPr>
              <w:t xml:space="preserve"> </w:t>
            </w:r>
            <w:r>
              <w:rPr>
                <w:rFonts w:ascii="楷体_GB2312" w:eastAsia="楷体_GB2312" w:hAnsi="宋体" w:hint="eastAsia"/>
                <w:bCs/>
                <w:snapToGrid w:val="0"/>
                <w:kern w:val="0"/>
                <w:szCs w:val="21"/>
              </w:rPr>
              <w:t>法治衡阳等培训，成绩合格。</w:t>
            </w:r>
          </w:p>
          <w:p w:rsidR="00D870B9" w:rsidRDefault="00185C44">
            <w:pPr>
              <w:snapToGrid w:val="0"/>
              <w:ind w:right="-79"/>
              <w:rPr>
                <w:rFonts w:ascii="楷体_GB2312" w:eastAsia="楷体_GB2312" w:hAnsi="宋体"/>
                <w:bCs/>
                <w:snapToGrid w:val="0"/>
                <w:kern w:val="0"/>
                <w:szCs w:val="21"/>
              </w:rPr>
            </w:pPr>
            <w:r>
              <w:rPr>
                <w:rFonts w:ascii="楷体_GB2312" w:eastAsia="楷体_GB2312" w:hAnsi="宋体" w:hint="eastAsia"/>
                <w:bCs/>
                <w:snapToGrid w:val="0"/>
                <w:kern w:val="0"/>
                <w:szCs w:val="21"/>
              </w:rPr>
              <w:t>6</w:t>
            </w:r>
            <w:r>
              <w:rPr>
                <w:rFonts w:ascii="楷体_GB2312" w:eastAsia="楷体_GB2312" w:hAnsi="宋体" w:hint="eastAsia"/>
                <w:bCs/>
                <w:snapToGrid w:val="0"/>
                <w:kern w:val="0"/>
                <w:szCs w:val="21"/>
              </w:rPr>
              <w:t>、</w:t>
            </w:r>
            <w:r>
              <w:rPr>
                <w:rFonts w:ascii="楷体_GB2312" w:eastAsia="楷体_GB2312" w:hAnsi="宋体" w:hint="eastAsia"/>
                <w:bCs/>
                <w:snapToGrid w:val="0"/>
                <w:kern w:val="0"/>
                <w:szCs w:val="21"/>
              </w:rPr>
              <w:t>2016.06</w:t>
            </w:r>
            <w:r>
              <w:rPr>
                <w:rFonts w:ascii="楷体_GB2312" w:eastAsia="楷体_GB2312" w:hAnsi="宋体" w:hint="eastAsia"/>
                <w:bCs/>
                <w:snapToGrid w:val="0"/>
                <w:kern w:val="0"/>
                <w:szCs w:val="21"/>
              </w:rPr>
              <w:t>参加教育部全国高校教师网络培训——“互联网</w:t>
            </w:r>
            <w:r>
              <w:rPr>
                <w:rFonts w:ascii="楷体_GB2312" w:eastAsia="楷体_GB2312" w:hAnsi="宋体" w:hint="eastAsia"/>
                <w:bCs/>
                <w:snapToGrid w:val="0"/>
                <w:kern w:val="0"/>
                <w:szCs w:val="21"/>
              </w:rPr>
              <w:t>+</w:t>
            </w:r>
            <w:r>
              <w:rPr>
                <w:rFonts w:ascii="楷体_GB2312" w:eastAsia="楷体_GB2312" w:hAnsi="宋体" w:hint="eastAsia"/>
                <w:bCs/>
                <w:snapToGrid w:val="0"/>
                <w:kern w:val="0"/>
                <w:szCs w:val="21"/>
              </w:rPr>
              <w:t>时代微课在高校课堂教学中的应用实践”研修班。</w:t>
            </w:r>
          </w:p>
          <w:p w:rsidR="00D870B9" w:rsidRDefault="00185C44">
            <w:pPr>
              <w:snapToGrid w:val="0"/>
              <w:ind w:right="-79" w:firstLineChars="100" w:firstLine="210"/>
              <w:rPr>
                <w:rFonts w:ascii="楷体_GB2312" w:eastAsia="楷体_GB2312" w:hAnsi="宋体"/>
                <w:bCs/>
                <w:snapToGrid w:val="0"/>
                <w:kern w:val="0"/>
                <w:szCs w:val="21"/>
              </w:rPr>
            </w:pPr>
            <w:r>
              <w:rPr>
                <w:rFonts w:ascii="楷体_GB2312" w:eastAsia="楷体_GB2312" w:hAnsi="宋体" w:hint="eastAsia"/>
                <w:bCs/>
                <w:snapToGrid w:val="0"/>
                <w:kern w:val="0"/>
                <w:szCs w:val="21"/>
              </w:rPr>
              <w:lastRenderedPageBreak/>
              <w:t>2016.07</w:t>
            </w:r>
            <w:r>
              <w:rPr>
                <w:rFonts w:ascii="楷体_GB2312" w:eastAsia="楷体_GB2312" w:hAnsi="宋体" w:hint="eastAsia"/>
                <w:bCs/>
                <w:snapToGrid w:val="0"/>
                <w:kern w:val="0"/>
                <w:szCs w:val="21"/>
              </w:rPr>
              <w:t>参加教育部全国高校教师网络培训——</w:t>
            </w:r>
            <w:r>
              <w:rPr>
                <w:rFonts w:ascii="楷体_GB2312" w:eastAsia="楷体_GB2312" w:hAnsi="宋体" w:hint="eastAsia"/>
                <w:bCs/>
                <w:snapToGrid w:val="0"/>
                <w:kern w:val="0"/>
                <w:szCs w:val="21"/>
              </w:rPr>
              <w:t xml:space="preserve"> </w:t>
            </w:r>
            <w:r>
              <w:rPr>
                <w:rFonts w:ascii="楷体_GB2312" w:eastAsia="楷体_GB2312" w:hAnsi="宋体" w:hint="eastAsia"/>
                <w:bCs/>
                <w:snapToGrid w:val="0"/>
                <w:kern w:val="0"/>
                <w:szCs w:val="21"/>
              </w:rPr>
              <w:t>“基于混合式教学模式的英语课堂教学设计与实施”研修班。</w:t>
            </w:r>
          </w:p>
          <w:p w:rsidR="00D870B9" w:rsidRDefault="00185C44">
            <w:pPr>
              <w:snapToGrid w:val="0"/>
              <w:ind w:right="-79" w:firstLineChars="100" w:firstLine="210"/>
              <w:rPr>
                <w:rFonts w:ascii="楷体_GB2312" w:eastAsia="楷体_GB2312" w:hAnsi="宋体"/>
                <w:bCs/>
                <w:snapToGrid w:val="0"/>
                <w:kern w:val="0"/>
                <w:szCs w:val="21"/>
              </w:rPr>
            </w:pPr>
            <w:r>
              <w:rPr>
                <w:rFonts w:ascii="楷体_GB2312" w:eastAsia="楷体_GB2312" w:hAnsi="宋体" w:hint="eastAsia"/>
                <w:bCs/>
                <w:snapToGrid w:val="0"/>
                <w:kern w:val="0"/>
                <w:szCs w:val="21"/>
              </w:rPr>
              <w:t>2017.05</w:t>
            </w:r>
            <w:r>
              <w:rPr>
                <w:rFonts w:ascii="楷体_GB2312" w:eastAsia="楷体_GB2312" w:hAnsi="宋体" w:hint="eastAsia"/>
                <w:bCs/>
                <w:snapToGrid w:val="0"/>
                <w:kern w:val="0"/>
                <w:szCs w:val="21"/>
              </w:rPr>
              <w:t>参加教育部全国高校教师网络培训——“以学生为中心的在线课程设计及教学应用研修班”。</w:t>
            </w:r>
          </w:p>
          <w:p w:rsidR="00D870B9" w:rsidRDefault="00185C44" w:rsidP="00D870B9">
            <w:pPr>
              <w:snapToGrid w:val="0"/>
              <w:spacing w:afterLines="50"/>
              <w:ind w:right="-79" w:firstLineChars="100" w:firstLine="210"/>
              <w:rPr>
                <w:rFonts w:ascii="楷体_GB2312" w:eastAsia="楷体_GB2312" w:hAnsi="宋体"/>
                <w:bCs/>
                <w:snapToGrid w:val="0"/>
                <w:kern w:val="0"/>
                <w:szCs w:val="21"/>
              </w:rPr>
            </w:pPr>
            <w:r>
              <w:rPr>
                <w:rFonts w:ascii="楷体_GB2312" w:eastAsia="楷体_GB2312" w:hAnsi="宋体" w:hint="eastAsia"/>
                <w:bCs/>
                <w:snapToGrid w:val="0"/>
                <w:kern w:val="0"/>
                <w:szCs w:val="21"/>
              </w:rPr>
              <w:t>2018.06</w:t>
            </w:r>
            <w:r>
              <w:rPr>
                <w:rFonts w:ascii="楷体_GB2312" w:eastAsia="楷体_GB2312" w:hAnsi="宋体" w:hint="eastAsia"/>
                <w:bCs/>
                <w:snapToGrid w:val="0"/>
                <w:kern w:val="0"/>
                <w:szCs w:val="21"/>
              </w:rPr>
              <w:t>参加教育部全国高校教师网络培训——“国家精品</w:t>
            </w:r>
            <w:r>
              <w:rPr>
                <w:rFonts w:ascii="楷体_GB2312" w:eastAsia="楷体_GB2312" w:hAnsi="宋体" w:hint="eastAsia"/>
                <w:bCs/>
                <w:snapToGrid w:val="0"/>
                <w:kern w:val="0"/>
                <w:szCs w:val="21"/>
              </w:rPr>
              <w:t>MOOC</w:t>
            </w:r>
            <w:r>
              <w:rPr>
                <w:rFonts w:ascii="楷体_GB2312" w:eastAsia="楷体_GB2312" w:hAnsi="宋体" w:hint="eastAsia"/>
                <w:bCs/>
                <w:snapToGrid w:val="0"/>
                <w:kern w:val="0"/>
                <w:szCs w:val="21"/>
              </w:rPr>
              <w:t>名师讲堂：混合式课堂的教学设计与实践（以英语类课程为例）”研修班。</w:t>
            </w:r>
          </w:p>
          <w:p w:rsidR="00D870B9" w:rsidRDefault="00185C44" w:rsidP="00D870B9">
            <w:pPr>
              <w:snapToGrid w:val="0"/>
              <w:spacing w:afterLines="50"/>
              <w:ind w:right="-79"/>
              <w:rPr>
                <w:rFonts w:ascii="楷体_GB2312" w:eastAsia="楷体_GB2312" w:hAnsi="宋体"/>
                <w:bCs/>
                <w:snapToGrid w:val="0"/>
                <w:kern w:val="0"/>
                <w:szCs w:val="21"/>
              </w:rPr>
            </w:pPr>
            <w:r>
              <w:rPr>
                <w:rFonts w:ascii="楷体_GB2312" w:eastAsia="楷体_GB2312" w:hAnsi="宋体" w:hint="eastAsia"/>
                <w:bCs/>
                <w:snapToGrid w:val="0"/>
                <w:kern w:val="0"/>
                <w:szCs w:val="21"/>
              </w:rPr>
              <w:t>7</w:t>
            </w:r>
            <w:r>
              <w:rPr>
                <w:rFonts w:ascii="楷体_GB2312" w:eastAsia="楷体_GB2312" w:hAnsi="宋体" w:hint="eastAsia"/>
                <w:bCs/>
                <w:snapToGrid w:val="0"/>
                <w:kern w:val="0"/>
                <w:szCs w:val="21"/>
              </w:rPr>
              <w:t>、</w:t>
            </w:r>
            <w:r>
              <w:rPr>
                <w:rFonts w:ascii="楷体_GB2312" w:eastAsia="楷体_GB2312" w:hAnsi="宋体" w:hint="eastAsia"/>
                <w:bCs/>
                <w:snapToGrid w:val="0"/>
                <w:kern w:val="0"/>
                <w:szCs w:val="21"/>
              </w:rPr>
              <w:t>2017.07</w:t>
            </w:r>
            <w:r>
              <w:rPr>
                <w:rFonts w:ascii="楷体_GB2312" w:eastAsia="楷体_GB2312" w:hAnsi="宋体" w:hint="eastAsia"/>
                <w:bCs/>
                <w:snapToGrid w:val="0"/>
                <w:kern w:val="0"/>
                <w:szCs w:val="21"/>
              </w:rPr>
              <w:t>参加湖南省全国英语等级考试口试考官上岗证培训，获得</w:t>
            </w:r>
            <w:r>
              <w:rPr>
                <w:rFonts w:ascii="楷体_GB2312" w:eastAsia="楷体_GB2312" w:hAnsi="宋体" w:hint="eastAsia"/>
                <w:bCs/>
                <w:snapToGrid w:val="0"/>
                <w:kern w:val="0"/>
                <w:szCs w:val="21"/>
              </w:rPr>
              <w:t xml:space="preserve">PETS 3 </w:t>
            </w:r>
            <w:r>
              <w:rPr>
                <w:rFonts w:ascii="楷体_GB2312" w:eastAsia="楷体_GB2312" w:hAnsi="宋体" w:hint="eastAsia"/>
                <w:bCs/>
                <w:snapToGrid w:val="0"/>
                <w:kern w:val="0"/>
                <w:szCs w:val="21"/>
              </w:rPr>
              <w:t>级口试考官资格证。</w:t>
            </w:r>
          </w:p>
          <w:p w:rsidR="00D870B9" w:rsidRDefault="00185C44" w:rsidP="00D870B9">
            <w:pPr>
              <w:snapToGrid w:val="0"/>
              <w:spacing w:afterLines="50"/>
              <w:ind w:right="-79"/>
              <w:rPr>
                <w:rFonts w:ascii="楷体_GB2312" w:eastAsia="楷体_GB2312" w:hAnsi="宋体"/>
                <w:bCs/>
                <w:snapToGrid w:val="0"/>
                <w:kern w:val="0"/>
                <w:szCs w:val="21"/>
              </w:rPr>
            </w:pPr>
            <w:r>
              <w:rPr>
                <w:rFonts w:ascii="楷体_GB2312" w:eastAsia="楷体_GB2312" w:hAnsi="宋体" w:hint="eastAsia"/>
                <w:bCs/>
                <w:snapToGrid w:val="0"/>
                <w:kern w:val="0"/>
                <w:szCs w:val="21"/>
              </w:rPr>
              <w:t>8</w:t>
            </w:r>
            <w:r>
              <w:rPr>
                <w:rFonts w:ascii="楷体_GB2312" w:eastAsia="楷体_GB2312" w:hAnsi="宋体" w:hint="eastAsia"/>
                <w:bCs/>
                <w:snapToGrid w:val="0"/>
                <w:kern w:val="0"/>
                <w:szCs w:val="21"/>
              </w:rPr>
              <w:t>、</w:t>
            </w:r>
            <w:r>
              <w:rPr>
                <w:rFonts w:ascii="楷体_GB2312" w:eastAsia="楷体_GB2312" w:hAnsi="宋体" w:hint="eastAsia"/>
                <w:bCs/>
                <w:snapToGrid w:val="0"/>
                <w:kern w:val="0"/>
                <w:szCs w:val="21"/>
              </w:rPr>
              <w:t>2018.04</w:t>
            </w:r>
            <w:r>
              <w:rPr>
                <w:rFonts w:ascii="楷体_GB2312" w:eastAsia="楷体_GB2312" w:hAnsi="宋体" w:hint="eastAsia"/>
                <w:bCs/>
                <w:snapToGrid w:val="0"/>
                <w:kern w:val="0"/>
                <w:szCs w:val="21"/>
              </w:rPr>
              <w:t>参加湖南省高校外语教师发展高级研修班：加快外语教学融合能力</w:t>
            </w:r>
            <w:r>
              <w:rPr>
                <w:rFonts w:ascii="楷体_GB2312" w:eastAsia="楷体_GB2312" w:hAnsi="宋体" w:hint="eastAsia"/>
                <w:bCs/>
                <w:snapToGrid w:val="0"/>
                <w:kern w:val="0"/>
                <w:szCs w:val="21"/>
              </w:rPr>
              <w:t xml:space="preserve"> </w:t>
            </w:r>
            <w:r>
              <w:rPr>
                <w:rFonts w:ascii="楷体_GB2312" w:eastAsia="楷体_GB2312" w:hAnsi="宋体" w:hint="eastAsia"/>
                <w:bCs/>
                <w:snapToGrid w:val="0"/>
                <w:kern w:val="0"/>
                <w:szCs w:val="21"/>
              </w:rPr>
              <w:t>有效提升语言应用能力。表现优异，获奖教金评审</w:t>
            </w:r>
            <w:r>
              <w:rPr>
                <w:rFonts w:ascii="楷体_GB2312" w:eastAsia="楷体_GB2312" w:hAnsi="宋体" w:hint="eastAsia"/>
                <w:bCs/>
                <w:snapToGrid w:val="0"/>
                <w:kern w:val="0"/>
                <w:szCs w:val="21"/>
              </w:rPr>
              <w:t xml:space="preserve"> </w:t>
            </w:r>
            <w:r>
              <w:rPr>
                <w:rFonts w:ascii="楷体_GB2312" w:eastAsia="楷体_GB2312" w:hAnsi="宋体" w:hint="eastAsia"/>
                <w:bCs/>
                <w:snapToGrid w:val="0"/>
                <w:kern w:val="0"/>
                <w:szCs w:val="21"/>
              </w:rPr>
              <w:t>二等奖。</w:t>
            </w:r>
          </w:p>
          <w:p w:rsidR="00D870B9" w:rsidRDefault="00185C44" w:rsidP="00D870B9">
            <w:pPr>
              <w:snapToGrid w:val="0"/>
              <w:spacing w:afterLines="50"/>
              <w:ind w:right="-79"/>
              <w:rPr>
                <w:rFonts w:ascii="楷体_GB2312" w:eastAsia="楷体_GB2312" w:hAnsi="宋体"/>
                <w:bCs/>
                <w:snapToGrid w:val="0"/>
                <w:kern w:val="0"/>
                <w:szCs w:val="21"/>
              </w:rPr>
            </w:pPr>
            <w:r>
              <w:rPr>
                <w:rFonts w:ascii="楷体_GB2312" w:eastAsia="楷体_GB2312" w:hAnsi="宋体" w:hint="eastAsia"/>
                <w:bCs/>
                <w:snapToGrid w:val="0"/>
                <w:kern w:val="0"/>
                <w:szCs w:val="21"/>
              </w:rPr>
              <w:t>9</w:t>
            </w:r>
            <w:r>
              <w:rPr>
                <w:rFonts w:ascii="楷体_GB2312" w:eastAsia="楷体_GB2312" w:hAnsi="宋体" w:hint="eastAsia"/>
                <w:bCs/>
                <w:snapToGrid w:val="0"/>
                <w:kern w:val="0"/>
                <w:szCs w:val="21"/>
              </w:rPr>
              <w:t>、</w:t>
            </w:r>
            <w:r>
              <w:rPr>
                <w:rFonts w:ascii="楷体_GB2312" w:eastAsia="楷体_GB2312" w:hAnsi="宋体" w:hint="eastAsia"/>
                <w:bCs/>
                <w:snapToGrid w:val="0"/>
                <w:kern w:val="0"/>
                <w:szCs w:val="21"/>
              </w:rPr>
              <w:t xml:space="preserve">2019.06 </w:t>
            </w:r>
            <w:r>
              <w:rPr>
                <w:rFonts w:ascii="楷体_GB2312" w:eastAsia="楷体_GB2312" w:hAnsi="宋体" w:hint="eastAsia"/>
                <w:bCs/>
                <w:snapToGrid w:val="0"/>
                <w:kern w:val="0"/>
                <w:szCs w:val="21"/>
              </w:rPr>
              <w:t>参加湖南省教育厅主办、湖南工业职业技术学院承办的“</w:t>
            </w:r>
            <w:r>
              <w:rPr>
                <w:rFonts w:ascii="楷体_GB2312" w:eastAsia="楷体_GB2312" w:hAnsi="宋体" w:hint="eastAsia"/>
                <w:bCs/>
                <w:snapToGrid w:val="0"/>
                <w:kern w:val="0"/>
                <w:szCs w:val="21"/>
              </w:rPr>
              <w:t>2019</w:t>
            </w:r>
            <w:r>
              <w:rPr>
                <w:rFonts w:ascii="楷体_GB2312" w:eastAsia="楷体_GB2312" w:hAnsi="宋体" w:hint="eastAsia"/>
                <w:bCs/>
                <w:snapToGrid w:val="0"/>
                <w:kern w:val="0"/>
                <w:szCs w:val="21"/>
              </w:rPr>
              <w:t>年度高等职业学校公共课（高职英语）骨干教师培训班”，表现优异，获</w:t>
            </w:r>
            <w:r>
              <w:rPr>
                <w:rFonts w:ascii="楷体_GB2312" w:eastAsia="楷体_GB2312" w:hAnsi="宋体" w:hint="eastAsia"/>
                <w:bCs/>
                <w:snapToGrid w:val="0"/>
                <w:kern w:val="0"/>
                <w:szCs w:val="21"/>
              </w:rPr>
              <w:t>“优秀学员”称号。</w:t>
            </w:r>
          </w:p>
          <w:p w:rsidR="00D870B9" w:rsidRDefault="00D870B9" w:rsidP="00D870B9">
            <w:pPr>
              <w:snapToGrid w:val="0"/>
              <w:spacing w:afterLines="50"/>
              <w:ind w:right="-79"/>
              <w:rPr>
                <w:rFonts w:ascii="楷体_GB2312" w:eastAsia="楷体_GB2312" w:hAnsi="宋体"/>
                <w:b/>
                <w:snapToGrid w:val="0"/>
                <w:kern w:val="0"/>
                <w:szCs w:val="21"/>
              </w:rPr>
            </w:pPr>
          </w:p>
          <w:p w:rsidR="00D870B9" w:rsidRDefault="00D870B9">
            <w:pPr>
              <w:spacing w:line="280" w:lineRule="exact"/>
              <w:ind w:firstLineChars="100" w:firstLine="210"/>
              <w:rPr>
                <w:szCs w:val="21"/>
              </w:rPr>
            </w:pPr>
          </w:p>
          <w:p w:rsidR="00D870B9" w:rsidRDefault="00D870B9">
            <w:pPr>
              <w:spacing w:line="280" w:lineRule="exact"/>
              <w:ind w:firstLineChars="100" w:firstLine="210"/>
              <w:rPr>
                <w:szCs w:val="21"/>
              </w:rPr>
            </w:pPr>
          </w:p>
          <w:p w:rsidR="00D870B9" w:rsidRDefault="00D870B9">
            <w:pPr>
              <w:spacing w:line="280" w:lineRule="exact"/>
              <w:ind w:firstLineChars="100" w:firstLine="210"/>
              <w:rPr>
                <w:szCs w:val="21"/>
              </w:rPr>
            </w:pPr>
          </w:p>
          <w:p w:rsidR="00D870B9" w:rsidRDefault="00D870B9">
            <w:pPr>
              <w:spacing w:line="280" w:lineRule="exact"/>
              <w:ind w:firstLineChars="100" w:firstLine="210"/>
              <w:rPr>
                <w:szCs w:val="21"/>
              </w:rPr>
            </w:pPr>
          </w:p>
          <w:p w:rsidR="00D870B9" w:rsidRDefault="00D870B9">
            <w:pPr>
              <w:spacing w:line="280" w:lineRule="exact"/>
              <w:ind w:firstLineChars="100" w:firstLine="210"/>
              <w:rPr>
                <w:szCs w:val="21"/>
              </w:rPr>
            </w:pPr>
          </w:p>
          <w:p w:rsidR="00D870B9" w:rsidRDefault="00D870B9">
            <w:pPr>
              <w:spacing w:line="280" w:lineRule="exact"/>
              <w:ind w:firstLineChars="100" w:firstLine="210"/>
              <w:rPr>
                <w:szCs w:val="21"/>
              </w:rPr>
            </w:pPr>
          </w:p>
          <w:p w:rsidR="00D870B9" w:rsidRDefault="00185C44">
            <w:pPr>
              <w:spacing w:line="280" w:lineRule="exact"/>
              <w:ind w:firstLineChars="100" w:firstLine="210"/>
              <w:rPr>
                <w:szCs w:val="21"/>
              </w:rPr>
            </w:pPr>
            <w:r>
              <w:rPr>
                <w:szCs w:val="21"/>
              </w:rPr>
              <w:t>审核人签名：</w:t>
            </w:r>
            <w:r>
              <w:rPr>
                <w:szCs w:val="21"/>
              </w:rPr>
              <w:t xml:space="preserve">         </w:t>
            </w:r>
            <w:r>
              <w:rPr>
                <w:szCs w:val="21"/>
              </w:rPr>
              <w:t>人事部门盖章：</w:t>
            </w:r>
          </w:p>
        </w:tc>
        <w:tc>
          <w:tcPr>
            <w:tcW w:w="562" w:type="dxa"/>
            <w:vMerge/>
            <w:tcBorders>
              <w:top w:val="single" w:sz="4" w:space="0" w:color="auto"/>
              <w:left w:val="single" w:sz="4" w:space="0" w:color="auto"/>
              <w:bottom w:val="single" w:sz="4" w:space="0" w:color="auto"/>
              <w:right w:val="single" w:sz="4" w:space="0" w:color="auto"/>
            </w:tcBorders>
            <w:vAlign w:val="bottom"/>
          </w:tcPr>
          <w:p w:rsidR="00D870B9" w:rsidRDefault="00D870B9">
            <w:pPr>
              <w:spacing w:line="280" w:lineRule="exact"/>
              <w:ind w:left="180"/>
              <w:jc w:val="center"/>
              <w:rPr>
                <w:szCs w:val="21"/>
              </w:rPr>
            </w:pPr>
          </w:p>
        </w:tc>
        <w:tc>
          <w:tcPr>
            <w:tcW w:w="626" w:type="dxa"/>
            <w:vMerge/>
            <w:tcBorders>
              <w:top w:val="single" w:sz="4" w:space="0" w:color="auto"/>
              <w:left w:val="single" w:sz="4" w:space="0" w:color="auto"/>
              <w:bottom w:val="single" w:sz="4" w:space="0" w:color="auto"/>
              <w:right w:val="single" w:sz="4" w:space="0" w:color="auto"/>
            </w:tcBorders>
            <w:vAlign w:val="center"/>
          </w:tcPr>
          <w:p w:rsidR="00D870B9" w:rsidRDefault="00D870B9">
            <w:pPr>
              <w:spacing w:line="280" w:lineRule="exact"/>
              <w:ind w:left="180"/>
              <w:jc w:val="center"/>
              <w:rPr>
                <w:szCs w:val="21"/>
              </w:rPr>
            </w:pPr>
          </w:p>
        </w:tc>
        <w:tc>
          <w:tcPr>
            <w:tcW w:w="703" w:type="dxa"/>
            <w:vMerge/>
            <w:tcBorders>
              <w:left w:val="single" w:sz="4" w:space="0" w:color="auto"/>
              <w:right w:val="single" w:sz="4" w:space="0" w:color="auto"/>
            </w:tcBorders>
            <w:vAlign w:val="center"/>
          </w:tcPr>
          <w:p w:rsidR="00D870B9" w:rsidRDefault="00D870B9">
            <w:pPr>
              <w:spacing w:line="280" w:lineRule="exact"/>
              <w:ind w:left="33"/>
              <w:rPr>
                <w:rFonts w:ascii="楷体_GB2312" w:eastAsia="楷体_GB2312"/>
                <w:b/>
                <w:sz w:val="22"/>
                <w:szCs w:val="21"/>
              </w:rPr>
            </w:pPr>
          </w:p>
        </w:tc>
        <w:tc>
          <w:tcPr>
            <w:tcW w:w="995" w:type="dxa"/>
            <w:gridSpan w:val="2"/>
            <w:vMerge/>
            <w:tcBorders>
              <w:left w:val="single" w:sz="4" w:space="0" w:color="auto"/>
              <w:right w:val="single" w:sz="4" w:space="0" w:color="auto"/>
            </w:tcBorders>
            <w:vAlign w:val="center"/>
          </w:tcPr>
          <w:p w:rsidR="00D870B9" w:rsidRDefault="00D870B9">
            <w:pPr>
              <w:spacing w:line="280" w:lineRule="exact"/>
              <w:ind w:left="180"/>
              <w:rPr>
                <w:rFonts w:ascii="楷体_GB2312" w:eastAsia="楷体_GB2312"/>
                <w:b/>
                <w:sz w:val="22"/>
                <w:szCs w:val="21"/>
              </w:rPr>
            </w:pPr>
          </w:p>
        </w:tc>
        <w:tc>
          <w:tcPr>
            <w:tcW w:w="952" w:type="dxa"/>
            <w:gridSpan w:val="2"/>
            <w:vMerge/>
            <w:tcBorders>
              <w:left w:val="single" w:sz="4" w:space="0" w:color="auto"/>
              <w:right w:val="single" w:sz="4" w:space="0" w:color="auto"/>
            </w:tcBorders>
            <w:vAlign w:val="center"/>
          </w:tcPr>
          <w:p w:rsidR="00D870B9" w:rsidRDefault="00D870B9">
            <w:pPr>
              <w:spacing w:line="280" w:lineRule="exact"/>
              <w:ind w:left="180"/>
              <w:rPr>
                <w:rFonts w:ascii="楷体_GB2312" w:eastAsia="楷体_GB2312"/>
                <w:b/>
                <w:sz w:val="22"/>
                <w:szCs w:val="21"/>
              </w:rPr>
            </w:pPr>
          </w:p>
        </w:tc>
        <w:tc>
          <w:tcPr>
            <w:tcW w:w="1137" w:type="dxa"/>
            <w:gridSpan w:val="2"/>
            <w:vMerge/>
            <w:tcBorders>
              <w:left w:val="single" w:sz="4" w:space="0" w:color="auto"/>
              <w:right w:val="single" w:sz="4" w:space="0" w:color="auto"/>
            </w:tcBorders>
            <w:vAlign w:val="center"/>
          </w:tcPr>
          <w:p w:rsidR="00D870B9" w:rsidRDefault="00D870B9">
            <w:pPr>
              <w:snapToGrid w:val="0"/>
              <w:rPr>
                <w:rFonts w:ascii="楷体_GB2312" w:eastAsia="楷体_GB2312"/>
                <w:b/>
                <w:spacing w:val="-10"/>
                <w:sz w:val="18"/>
                <w:szCs w:val="21"/>
              </w:rPr>
            </w:pPr>
          </w:p>
        </w:tc>
        <w:tc>
          <w:tcPr>
            <w:tcW w:w="8992" w:type="dxa"/>
            <w:gridSpan w:val="9"/>
            <w:vMerge/>
            <w:tcBorders>
              <w:top w:val="single" w:sz="4" w:space="0" w:color="auto"/>
              <w:left w:val="single" w:sz="4" w:space="0" w:color="auto"/>
              <w:bottom w:val="single" w:sz="4" w:space="0" w:color="auto"/>
              <w:right w:val="single" w:sz="4" w:space="0" w:color="auto"/>
            </w:tcBorders>
            <w:vAlign w:val="center"/>
          </w:tcPr>
          <w:p w:rsidR="00D870B9" w:rsidRDefault="00D870B9">
            <w:pPr>
              <w:spacing w:line="280" w:lineRule="exact"/>
              <w:ind w:left="180"/>
              <w:jc w:val="center"/>
              <w:rPr>
                <w:szCs w:val="21"/>
              </w:rPr>
            </w:pPr>
          </w:p>
        </w:tc>
        <w:tc>
          <w:tcPr>
            <w:tcW w:w="877" w:type="dxa"/>
            <w:vMerge/>
            <w:tcBorders>
              <w:top w:val="single" w:sz="4" w:space="0" w:color="auto"/>
              <w:left w:val="single" w:sz="4" w:space="0" w:color="auto"/>
              <w:bottom w:val="single" w:sz="4" w:space="0" w:color="auto"/>
              <w:right w:val="single" w:sz="4" w:space="0" w:color="auto"/>
            </w:tcBorders>
            <w:vAlign w:val="center"/>
          </w:tcPr>
          <w:p w:rsidR="00D870B9" w:rsidRDefault="00D870B9">
            <w:pPr>
              <w:spacing w:line="280" w:lineRule="exact"/>
              <w:ind w:left="180"/>
              <w:jc w:val="center"/>
              <w:rPr>
                <w:szCs w:val="21"/>
              </w:rPr>
            </w:pPr>
          </w:p>
        </w:tc>
        <w:tc>
          <w:tcPr>
            <w:tcW w:w="1573" w:type="dxa"/>
            <w:vMerge/>
            <w:tcBorders>
              <w:top w:val="single" w:sz="4" w:space="0" w:color="auto"/>
              <w:left w:val="single" w:sz="4" w:space="0" w:color="auto"/>
              <w:bottom w:val="single" w:sz="4" w:space="0" w:color="auto"/>
              <w:right w:val="single" w:sz="4" w:space="0" w:color="auto"/>
            </w:tcBorders>
          </w:tcPr>
          <w:p w:rsidR="00D870B9" w:rsidRDefault="00D870B9">
            <w:pPr>
              <w:spacing w:line="280" w:lineRule="exact"/>
              <w:ind w:left="180"/>
              <w:rPr>
                <w:szCs w:val="21"/>
              </w:rPr>
            </w:pPr>
          </w:p>
        </w:tc>
      </w:tr>
      <w:tr w:rsidR="00D870B9">
        <w:trPr>
          <w:cantSplit/>
          <w:trHeight w:val="222"/>
          <w:jc w:val="center"/>
        </w:trPr>
        <w:tc>
          <w:tcPr>
            <w:tcW w:w="5704" w:type="dxa"/>
            <w:gridSpan w:val="10"/>
            <w:vMerge/>
            <w:tcBorders>
              <w:left w:val="single" w:sz="4" w:space="0" w:color="auto"/>
              <w:right w:val="single" w:sz="4" w:space="0" w:color="auto"/>
            </w:tcBorders>
            <w:vAlign w:val="center"/>
          </w:tcPr>
          <w:p w:rsidR="00D870B9" w:rsidRDefault="00D870B9">
            <w:pPr>
              <w:spacing w:line="280" w:lineRule="exact"/>
              <w:ind w:leftChars="-30" w:left="-63" w:rightChars="-35" w:right="-73"/>
              <w:jc w:val="center"/>
              <w:rPr>
                <w:szCs w:val="21"/>
              </w:rPr>
            </w:pPr>
          </w:p>
        </w:tc>
        <w:tc>
          <w:tcPr>
            <w:tcW w:w="562" w:type="dxa"/>
            <w:vMerge/>
            <w:tcBorders>
              <w:left w:val="single" w:sz="4" w:space="0" w:color="auto"/>
              <w:right w:val="single" w:sz="4" w:space="0" w:color="auto"/>
            </w:tcBorders>
            <w:vAlign w:val="bottom"/>
          </w:tcPr>
          <w:p w:rsidR="00D870B9" w:rsidRDefault="00D870B9">
            <w:pPr>
              <w:spacing w:line="280" w:lineRule="exact"/>
              <w:ind w:left="180"/>
              <w:jc w:val="center"/>
              <w:rPr>
                <w:szCs w:val="21"/>
              </w:rPr>
            </w:pPr>
          </w:p>
        </w:tc>
        <w:tc>
          <w:tcPr>
            <w:tcW w:w="626" w:type="dxa"/>
            <w:vMerge/>
            <w:tcBorders>
              <w:left w:val="single" w:sz="4" w:space="0" w:color="auto"/>
              <w:right w:val="single" w:sz="4" w:space="0" w:color="auto"/>
            </w:tcBorders>
            <w:vAlign w:val="center"/>
          </w:tcPr>
          <w:p w:rsidR="00D870B9" w:rsidRDefault="00D870B9">
            <w:pPr>
              <w:spacing w:line="280" w:lineRule="exact"/>
              <w:ind w:left="180"/>
              <w:jc w:val="center"/>
              <w:rPr>
                <w:szCs w:val="21"/>
              </w:rPr>
            </w:pPr>
          </w:p>
        </w:tc>
        <w:tc>
          <w:tcPr>
            <w:tcW w:w="703" w:type="dxa"/>
            <w:vMerge/>
            <w:tcBorders>
              <w:left w:val="single" w:sz="4" w:space="0" w:color="auto"/>
              <w:right w:val="single" w:sz="4" w:space="0" w:color="auto"/>
            </w:tcBorders>
            <w:vAlign w:val="center"/>
          </w:tcPr>
          <w:p w:rsidR="00D870B9" w:rsidRDefault="00D870B9">
            <w:pPr>
              <w:spacing w:line="280" w:lineRule="exact"/>
              <w:ind w:left="180"/>
              <w:jc w:val="center"/>
              <w:rPr>
                <w:szCs w:val="21"/>
              </w:rPr>
            </w:pPr>
          </w:p>
        </w:tc>
        <w:tc>
          <w:tcPr>
            <w:tcW w:w="995" w:type="dxa"/>
            <w:gridSpan w:val="2"/>
            <w:vMerge/>
            <w:tcBorders>
              <w:left w:val="single" w:sz="4" w:space="0" w:color="auto"/>
              <w:right w:val="single" w:sz="4" w:space="0" w:color="auto"/>
            </w:tcBorders>
            <w:vAlign w:val="center"/>
          </w:tcPr>
          <w:p w:rsidR="00D870B9" w:rsidRDefault="00D870B9">
            <w:pPr>
              <w:spacing w:line="280" w:lineRule="exact"/>
              <w:ind w:left="180"/>
              <w:jc w:val="center"/>
              <w:rPr>
                <w:szCs w:val="21"/>
              </w:rPr>
            </w:pPr>
          </w:p>
        </w:tc>
        <w:tc>
          <w:tcPr>
            <w:tcW w:w="952" w:type="dxa"/>
            <w:gridSpan w:val="2"/>
            <w:vMerge/>
            <w:tcBorders>
              <w:left w:val="single" w:sz="4" w:space="0" w:color="auto"/>
              <w:right w:val="single" w:sz="4" w:space="0" w:color="auto"/>
            </w:tcBorders>
            <w:vAlign w:val="center"/>
          </w:tcPr>
          <w:p w:rsidR="00D870B9" w:rsidRDefault="00D870B9">
            <w:pPr>
              <w:spacing w:line="280" w:lineRule="exact"/>
              <w:ind w:left="180"/>
              <w:jc w:val="center"/>
              <w:rPr>
                <w:szCs w:val="21"/>
              </w:rPr>
            </w:pPr>
          </w:p>
        </w:tc>
        <w:tc>
          <w:tcPr>
            <w:tcW w:w="1137" w:type="dxa"/>
            <w:gridSpan w:val="2"/>
            <w:vMerge/>
            <w:tcBorders>
              <w:left w:val="single" w:sz="4" w:space="0" w:color="auto"/>
              <w:right w:val="single" w:sz="4" w:space="0" w:color="auto"/>
            </w:tcBorders>
            <w:vAlign w:val="center"/>
          </w:tcPr>
          <w:p w:rsidR="00D870B9" w:rsidRDefault="00D870B9">
            <w:pPr>
              <w:spacing w:line="280" w:lineRule="exact"/>
              <w:ind w:left="180"/>
              <w:jc w:val="center"/>
              <w:rPr>
                <w:szCs w:val="21"/>
              </w:rPr>
            </w:pPr>
          </w:p>
        </w:tc>
        <w:tc>
          <w:tcPr>
            <w:tcW w:w="9869" w:type="dxa"/>
            <w:gridSpan w:val="10"/>
            <w:tcBorders>
              <w:left w:val="single" w:sz="4" w:space="0" w:color="auto"/>
              <w:bottom w:val="single" w:sz="4" w:space="0" w:color="auto"/>
              <w:right w:val="single" w:sz="4" w:space="0" w:color="auto"/>
            </w:tcBorders>
            <w:vAlign w:val="center"/>
          </w:tcPr>
          <w:p w:rsidR="00D870B9" w:rsidRDefault="00185C44">
            <w:pPr>
              <w:spacing w:line="280" w:lineRule="exact"/>
              <w:ind w:left="180"/>
              <w:jc w:val="center"/>
              <w:rPr>
                <w:szCs w:val="21"/>
              </w:rPr>
            </w:pPr>
            <w:r>
              <w:rPr>
                <w:b/>
                <w:bCs/>
                <w:szCs w:val="21"/>
              </w:rPr>
              <w:t>任</w:t>
            </w:r>
            <w:r>
              <w:rPr>
                <w:rFonts w:hint="eastAsia"/>
                <w:b/>
                <w:bCs/>
                <w:szCs w:val="21"/>
              </w:rPr>
              <w:t xml:space="preserve">　</w:t>
            </w:r>
            <w:r>
              <w:rPr>
                <w:b/>
                <w:bCs/>
                <w:szCs w:val="21"/>
              </w:rPr>
              <w:t>教</w:t>
            </w:r>
            <w:r>
              <w:rPr>
                <w:rFonts w:hint="eastAsia"/>
                <w:b/>
                <w:bCs/>
                <w:szCs w:val="21"/>
              </w:rPr>
              <w:t xml:space="preserve">　</w:t>
            </w:r>
            <w:r>
              <w:rPr>
                <w:b/>
                <w:bCs/>
                <w:szCs w:val="21"/>
              </w:rPr>
              <w:t>课</w:t>
            </w:r>
            <w:r>
              <w:rPr>
                <w:rFonts w:hint="eastAsia"/>
                <w:b/>
                <w:bCs/>
                <w:szCs w:val="21"/>
              </w:rPr>
              <w:t xml:space="preserve">　</w:t>
            </w:r>
            <w:r>
              <w:rPr>
                <w:b/>
                <w:bCs/>
                <w:szCs w:val="21"/>
              </w:rPr>
              <w:t>程</w:t>
            </w:r>
          </w:p>
        </w:tc>
        <w:tc>
          <w:tcPr>
            <w:tcW w:w="1573" w:type="dxa"/>
            <w:vMerge/>
            <w:tcBorders>
              <w:left w:val="single" w:sz="4" w:space="0" w:color="auto"/>
              <w:right w:val="single" w:sz="4" w:space="0" w:color="auto"/>
            </w:tcBorders>
          </w:tcPr>
          <w:p w:rsidR="00D870B9" w:rsidRDefault="00D870B9">
            <w:pPr>
              <w:spacing w:line="280" w:lineRule="exact"/>
              <w:ind w:left="180"/>
              <w:rPr>
                <w:szCs w:val="21"/>
              </w:rPr>
            </w:pPr>
          </w:p>
        </w:tc>
      </w:tr>
      <w:tr w:rsidR="00D870B9">
        <w:trPr>
          <w:cantSplit/>
          <w:trHeight w:val="273"/>
          <w:jc w:val="center"/>
        </w:trPr>
        <w:tc>
          <w:tcPr>
            <w:tcW w:w="5704" w:type="dxa"/>
            <w:gridSpan w:val="10"/>
            <w:vMerge/>
            <w:tcBorders>
              <w:left w:val="single" w:sz="4" w:space="0" w:color="auto"/>
              <w:bottom w:val="single" w:sz="4" w:space="0" w:color="auto"/>
              <w:right w:val="single" w:sz="4" w:space="0" w:color="auto"/>
            </w:tcBorders>
            <w:vAlign w:val="center"/>
          </w:tcPr>
          <w:p w:rsidR="00D870B9" w:rsidRDefault="00D870B9">
            <w:pPr>
              <w:spacing w:line="280" w:lineRule="exact"/>
              <w:jc w:val="center"/>
              <w:rPr>
                <w:szCs w:val="21"/>
              </w:rPr>
            </w:pPr>
          </w:p>
        </w:tc>
        <w:tc>
          <w:tcPr>
            <w:tcW w:w="562" w:type="dxa"/>
            <w:vMerge/>
            <w:tcBorders>
              <w:left w:val="single" w:sz="4" w:space="0" w:color="auto"/>
              <w:bottom w:val="single" w:sz="4" w:space="0" w:color="auto"/>
              <w:right w:val="single" w:sz="4" w:space="0" w:color="auto"/>
            </w:tcBorders>
            <w:vAlign w:val="bottom"/>
          </w:tcPr>
          <w:p w:rsidR="00D870B9" w:rsidRDefault="00D870B9">
            <w:pPr>
              <w:spacing w:line="280" w:lineRule="exact"/>
              <w:jc w:val="center"/>
              <w:rPr>
                <w:szCs w:val="21"/>
              </w:rPr>
            </w:pPr>
          </w:p>
        </w:tc>
        <w:tc>
          <w:tcPr>
            <w:tcW w:w="626" w:type="dxa"/>
            <w:vMerge/>
            <w:tcBorders>
              <w:left w:val="single" w:sz="4" w:space="0" w:color="auto"/>
              <w:bottom w:val="single" w:sz="4" w:space="0" w:color="auto"/>
              <w:right w:val="single" w:sz="4" w:space="0" w:color="auto"/>
            </w:tcBorders>
            <w:vAlign w:val="center"/>
          </w:tcPr>
          <w:p w:rsidR="00D870B9" w:rsidRDefault="00D870B9">
            <w:pPr>
              <w:spacing w:line="280" w:lineRule="exact"/>
              <w:jc w:val="center"/>
              <w:rPr>
                <w:szCs w:val="21"/>
              </w:rPr>
            </w:pPr>
          </w:p>
        </w:tc>
        <w:tc>
          <w:tcPr>
            <w:tcW w:w="703" w:type="dxa"/>
            <w:vMerge/>
            <w:tcBorders>
              <w:left w:val="single" w:sz="4" w:space="0" w:color="auto"/>
              <w:bottom w:val="single" w:sz="4" w:space="0" w:color="auto"/>
              <w:right w:val="single" w:sz="4" w:space="0" w:color="auto"/>
            </w:tcBorders>
            <w:vAlign w:val="center"/>
          </w:tcPr>
          <w:p w:rsidR="00D870B9" w:rsidRDefault="00D870B9">
            <w:pPr>
              <w:spacing w:line="280" w:lineRule="exact"/>
              <w:jc w:val="center"/>
              <w:rPr>
                <w:szCs w:val="21"/>
              </w:rPr>
            </w:pPr>
          </w:p>
        </w:tc>
        <w:tc>
          <w:tcPr>
            <w:tcW w:w="995" w:type="dxa"/>
            <w:gridSpan w:val="2"/>
            <w:vMerge/>
            <w:tcBorders>
              <w:left w:val="single" w:sz="4" w:space="0" w:color="auto"/>
              <w:bottom w:val="single" w:sz="4" w:space="0" w:color="auto"/>
              <w:right w:val="single" w:sz="4" w:space="0" w:color="auto"/>
            </w:tcBorders>
            <w:vAlign w:val="center"/>
          </w:tcPr>
          <w:p w:rsidR="00D870B9" w:rsidRDefault="00D870B9">
            <w:pPr>
              <w:spacing w:line="280" w:lineRule="exact"/>
              <w:jc w:val="center"/>
              <w:rPr>
                <w:szCs w:val="21"/>
              </w:rPr>
            </w:pPr>
          </w:p>
        </w:tc>
        <w:tc>
          <w:tcPr>
            <w:tcW w:w="952" w:type="dxa"/>
            <w:gridSpan w:val="2"/>
            <w:vMerge/>
            <w:tcBorders>
              <w:left w:val="single" w:sz="4" w:space="0" w:color="auto"/>
              <w:bottom w:val="single" w:sz="4" w:space="0" w:color="auto"/>
              <w:right w:val="single" w:sz="4" w:space="0" w:color="auto"/>
            </w:tcBorders>
            <w:vAlign w:val="center"/>
          </w:tcPr>
          <w:p w:rsidR="00D870B9" w:rsidRDefault="00D870B9">
            <w:pPr>
              <w:spacing w:line="280" w:lineRule="exact"/>
              <w:jc w:val="center"/>
              <w:rPr>
                <w:szCs w:val="21"/>
              </w:rPr>
            </w:pPr>
          </w:p>
        </w:tc>
        <w:tc>
          <w:tcPr>
            <w:tcW w:w="1137" w:type="dxa"/>
            <w:gridSpan w:val="2"/>
            <w:vMerge/>
            <w:tcBorders>
              <w:left w:val="single" w:sz="4" w:space="0" w:color="auto"/>
              <w:bottom w:val="single" w:sz="4" w:space="0" w:color="auto"/>
              <w:right w:val="single" w:sz="4" w:space="0" w:color="auto"/>
            </w:tcBorders>
            <w:vAlign w:val="center"/>
          </w:tcPr>
          <w:p w:rsidR="00D870B9" w:rsidRDefault="00D870B9">
            <w:pPr>
              <w:spacing w:line="280" w:lineRule="exact"/>
              <w:jc w:val="center"/>
              <w:rPr>
                <w:szCs w:val="21"/>
              </w:rPr>
            </w:pPr>
          </w:p>
        </w:tc>
        <w:tc>
          <w:tcPr>
            <w:tcW w:w="9869" w:type="dxa"/>
            <w:gridSpan w:val="10"/>
            <w:tcBorders>
              <w:left w:val="single" w:sz="4" w:space="0" w:color="auto"/>
              <w:bottom w:val="single" w:sz="4" w:space="0" w:color="auto"/>
              <w:right w:val="single" w:sz="4" w:space="0" w:color="auto"/>
            </w:tcBorders>
            <w:vAlign w:val="center"/>
          </w:tcPr>
          <w:p w:rsidR="00D870B9" w:rsidRDefault="00185C44">
            <w:pPr>
              <w:snapToGrid w:val="0"/>
              <w:spacing w:line="288" w:lineRule="auto"/>
              <w:rPr>
                <w:sz w:val="20"/>
                <w:szCs w:val="21"/>
              </w:rPr>
            </w:pPr>
            <w:r>
              <w:rPr>
                <w:rFonts w:ascii="楷体_GB2312" w:eastAsia="楷体_GB2312" w:hAnsi="宋体" w:cs="楷体_GB2312" w:hint="eastAsia"/>
                <w:bCs/>
                <w:snapToGrid w:val="0"/>
                <w:kern w:val="0"/>
                <w:szCs w:val="21"/>
              </w:rPr>
              <w:t>《英语》、《综合英语》、《铁路行业英语》、《轨道英语口语实训》、《建筑行业英语》等相关课程。</w:t>
            </w:r>
          </w:p>
        </w:tc>
        <w:tc>
          <w:tcPr>
            <w:tcW w:w="1573" w:type="dxa"/>
            <w:vMerge/>
            <w:tcBorders>
              <w:left w:val="single" w:sz="4" w:space="0" w:color="auto"/>
              <w:bottom w:val="single" w:sz="4" w:space="0" w:color="auto"/>
              <w:right w:val="single" w:sz="4" w:space="0" w:color="auto"/>
            </w:tcBorders>
          </w:tcPr>
          <w:p w:rsidR="00D870B9" w:rsidRDefault="00D870B9">
            <w:pPr>
              <w:spacing w:line="280" w:lineRule="exact"/>
              <w:rPr>
                <w:szCs w:val="21"/>
              </w:rPr>
            </w:pPr>
          </w:p>
        </w:tc>
      </w:tr>
      <w:tr w:rsidR="00D870B9">
        <w:trPr>
          <w:cantSplit/>
          <w:jc w:val="center"/>
        </w:trPr>
        <w:tc>
          <w:tcPr>
            <w:tcW w:w="5704" w:type="dxa"/>
            <w:gridSpan w:val="10"/>
            <w:vMerge/>
            <w:tcBorders>
              <w:top w:val="single" w:sz="4" w:space="0" w:color="auto"/>
              <w:left w:val="single" w:sz="4" w:space="0" w:color="auto"/>
              <w:right w:val="single" w:sz="4" w:space="0" w:color="auto"/>
            </w:tcBorders>
            <w:vAlign w:val="center"/>
          </w:tcPr>
          <w:p w:rsidR="00D870B9" w:rsidRDefault="00D870B9">
            <w:pPr>
              <w:spacing w:line="280" w:lineRule="exact"/>
              <w:jc w:val="center"/>
              <w:rPr>
                <w:szCs w:val="21"/>
              </w:rPr>
            </w:pPr>
          </w:p>
        </w:tc>
        <w:tc>
          <w:tcPr>
            <w:tcW w:w="562" w:type="dxa"/>
            <w:vMerge w:val="restart"/>
            <w:tcBorders>
              <w:top w:val="single" w:sz="4" w:space="0" w:color="auto"/>
              <w:left w:val="single" w:sz="4" w:space="0" w:color="auto"/>
              <w:right w:val="single" w:sz="4" w:space="0" w:color="auto"/>
            </w:tcBorders>
            <w:vAlign w:val="center"/>
          </w:tcPr>
          <w:p w:rsidR="00D870B9" w:rsidRDefault="00D870B9">
            <w:pPr>
              <w:spacing w:line="280" w:lineRule="exact"/>
              <w:jc w:val="center"/>
              <w:rPr>
                <w:szCs w:val="21"/>
              </w:rPr>
            </w:pPr>
          </w:p>
          <w:p w:rsidR="00D870B9" w:rsidRDefault="00D870B9">
            <w:pPr>
              <w:spacing w:line="280" w:lineRule="exact"/>
              <w:jc w:val="center"/>
              <w:rPr>
                <w:szCs w:val="21"/>
              </w:rPr>
            </w:pPr>
          </w:p>
          <w:p w:rsidR="00D870B9" w:rsidRDefault="00D870B9">
            <w:pPr>
              <w:spacing w:line="280" w:lineRule="exact"/>
              <w:jc w:val="center"/>
              <w:rPr>
                <w:szCs w:val="21"/>
              </w:rPr>
            </w:pPr>
          </w:p>
          <w:p w:rsidR="00D870B9" w:rsidRDefault="00D870B9">
            <w:pPr>
              <w:spacing w:line="280" w:lineRule="exact"/>
              <w:jc w:val="center"/>
              <w:rPr>
                <w:szCs w:val="21"/>
              </w:rPr>
            </w:pPr>
          </w:p>
          <w:p w:rsidR="00D870B9" w:rsidRDefault="00D870B9">
            <w:pPr>
              <w:spacing w:line="280" w:lineRule="exact"/>
              <w:jc w:val="center"/>
              <w:rPr>
                <w:b/>
                <w:bCs/>
                <w:szCs w:val="21"/>
              </w:rPr>
            </w:pPr>
          </w:p>
          <w:p w:rsidR="00D870B9" w:rsidRDefault="00185C44">
            <w:pPr>
              <w:spacing w:line="280" w:lineRule="exact"/>
              <w:jc w:val="center"/>
              <w:rPr>
                <w:b/>
                <w:bCs/>
                <w:szCs w:val="21"/>
              </w:rPr>
            </w:pPr>
            <w:r>
              <w:rPr>
                <w:b/>
                <w:bCs/>
                <w:szCs w:val="21"/>
              </w:rPr>
              <w:t>科</w:t>
            </w:r>
          </w:p>
          <w:p w:rsidR="00D870B9" w:rsidRDefault="00D870B9">
            <w:pPr>
              <w:spacing w:line="280" w:lineRule="exact"/>
              <w:jc w:val="center"/>
              <w:rPr>
                <w:b/>
                <w:bCs/>
                <w:szCs w:val="21"/>
              </w:rPr>
            </w:pPr>
          </w:p>
          <w:p w:rsidR="00D870B9" w:rsidRDefault="00185C44">
            <w:pPr>
              <w:spacing w:line="280" w:lineRule="exact"/>
              <w:jc w:val="center"/>
              <w:rPr>
                <w:b/>
                <w:bCs/>
                <w:szCs w:val="21"/>
              </w:rPr>
            </w:pPr>
            <w:proofErr w:type="gramStart"/>
            <w:r>
              <w:rPr>
                <w:b/>
                <w:bCs/>
                <w:szCs w:val="21"/>
              </w:rPr>
              <w:t>研</w:t>
            </w:r>
            <w:proofErr w:type="gramEnd"/>
          </w:p>
          <w:p w:rsidR="00D870B9" w:rsidRDefault="00D870B9">
            <w:pPr>
              <w:spacing w:line="280" w:lineRule="exact"/>
              <w:jc w:val="center"/>
              <w:rPr>
                <w:b/>
                <w:bCs/>
                <w:szCs w:val="21"/>
              </w:rPr>
            </w:pPr>
          </w:p>
          <w:p w:rsidR="00D870B9" w:rsidRDefault="00185C44">
            <w:pPr>
              <w:spacing w:line="280" w:lineRule="exact"/>
              <w:jc w:val="center"/>
              <w:rPr>
                <w:b/>
                <w:bCs/>
                <w:szCs w:val="21"/>
              </w:rPr>
            </w:pPr>
            <w:r>
              <w:rPr>
                <w:b/>
                <w:bCs/>
                <w:szCs w:val="21"/>
              </w:rPr>
              <w:t>工</w:t>
            </w:r>
          </w:p>
          <w:p w:rsidR="00D870B9" w:rsidRDefault="00D870B9">
            <w:pPr>
              <w:spacing w:line="280" w:lineRule="exact"/>
              <w:jc w:val="center"/>
              <w:rPr>
                <w:b/>
                <w:bCs/>
                <w:szCs w:val="21"/>
              </w:rPr>
            </w:pPr>
          </w:p>
          <w:p w:rsidR="00D870B9" w:rsidRDefault="00185C44">
            <w:pPr>
              <w:spacing w:line="280" w:lineRule="exact"/>
              <w:jc w:val="center"/>
              <w:rPr>
                <w:b/>
                <w:bCs/>
                <w:szCs w:val="21"/>
              </w:rPr>
            </w:pPr>
            <w:r>
              <w:rPr>
                <w:b/>
                <w:bCs/>
                <w:szCs w:val="21"/>
              </w:rPr>
              <w:t>作</w:t>
            </w:r>
          </w:p>
          <w:p w:rsidR="00D870B9" w:rsidRDefault="00D870B9">
            <w:pPr>
              <w:spacing w:line="280" w:lineRule="exact"/>
              <w:jc w:val="center"/>
              <w:rPr>
                <w:szCs w:val="21"/>
              </w:rPr>
            </w:pPr>
          </w:p>
          <w:p w:rsidR="00D870B9" w:rsidRDefault="00D870B9">
            <w:pPr>
              <w:spacing w:line="280" w:lineRule="exact"/>
              <w:jc w:val="center"/>
              <w:rPr>
                <w:szCs w:val="21"/>
              </w:rPr>
            </w:pPr>
          </w:p>
          <w:p w:rsidR="00D870B9" w:rsidRDefault="00D870B9">
            <w:pPr>
              <w:spacing w:line="280" w:lineRule="exact"/>
              <w:jc w:val="center"/>
              <w:rPr>
                <w:szCs w:val="21"/>
              </w:rPr>
            </w:pPr>
          </w:p>
          <w:p w:rsidR="00D870B9" w:rsidRDefault="00D870B9">
            <w:pPr>
              <w:spacing w:line="280" w:lineRule="exact"/>
              <w:jc w:val="center"/>
              <w:rPr>
                <w:szCs w:val="21"/>
              </w:rPr>
            </w:pPr>
          </w:p>
          <w:p w:rsidR="00D870B9" w:rsidRDefault="00D870B9">
            <w:pPr>
              <w:spacing w:line="280" w:lineRule="exact"/>
              <w:jc w:val="center"/>
              <w:rPr>
                <w:szCs w:val="21"/>
              </w:rPr>
            </w:pPr>
          </w:p>
        </w:tc>
        <w:tc>
          <w:tcPr>
            <w:tcW w:w="1329" w:type="dxa"/>
            <w:gridSpan w:val="2"/>
            <w:vMerge w:val="restart"/>
            <w:tcBorders>
              <w:top w:val="single" w:sz="4" w:space="0" w:color="auto"/>
              <w:left w:val="single" w:sz="4" w:space="0" w:color="auto"/>
              <w:right w:val="single" w:sz="4" w:space="0" w:color="auto"/>
            </w:tcBorders>
            <w:vAlign w:val="center"/>
          </w:tcPr>
          <w:p w:rsidR="00D870B9" w:rsidRDefault="00D870B9">
            <w:pPr>
              <w:spacing w:line="280" w:lineRule="exact"/>
              <w:jc w:val="center"/>
              <w:rPr>
                <w:szCs w:val="21"/>
              </w:rPr>
            </w:pPr>
          </w:p>
          <w:p w:rsidR="00D870B9" w:rsidRDefault="00D870B9">
            <w:pPr>
              <w:spacing w:line="280" w:lineRule="exact"/>
              <w:jc w:val="center"/>
              <w:rPr>
                <w:szCs w:val="21"/>
              </w:rPr>
            </w:pPr>
          </w:p>
          <w:p w:rsidR="00D870B9" w:rsidRDefault="00D870B9">
            <w:pPr>
              <w:spacing w:line="280" w:lineRule="exact"/>
              <w:jc w:val="center"/>
              <w:rPr>
                <w:szCs w:val="21"/>
              </w:rPr>
            </w:pPr>
          </w:p>
          <w:p w:rsidR="00D870B9" w:rsidRDefault="00185C44">
            <w:pPr>
              <w:spacing w:line="280" w:lineRule="exact"/>
              <w:jc w:val="center"/>
              <w:rPr>
                <w:szCs w:val="21"/>
              </w:rPr>
            </w:pPr>
            <w:r>
              <w:rPr>
                <w:szCs w:val="21"/>
              </w:rPr>
              <w:t>主要论著或论文（标题、刊物名称、发表时间、作者排名、代表作）</w:t>
            </w:r>
          </w:p>
        </w:tc>
        <w:tc>
          <w:tcPr>
            <w:tcW w:w="1315" w:type="dxa"/>
            <w:gridSpan w:val="3"/>
            <w:tcBorders>
              <w:top w:val="single" w:sz="4" w:space="0" w:color="auto"/>
              <w:left w:val="single" w:sz="4" w:space="0" w:color="auto"/>
              <w:right w:val="single" w:sz="4" w:space="0" w:color="auto"/>
            </w:tcBorders>
            <w:vAlign w:val="center"/>
          </w:tcPr>
          <w:p w:rsidR="00D870B9" w:rsidRDefault="00185C44">
            <w:pPr>
              <w:spacing w:line="280" w:lineRule="exact"/>
              <w:jc w:val="center"/>
              <w:rPr>
                <w:szCs w:val="21"/>
              </w:rPr>
            </w:pPr>
            <w:r>
              <w:rPr>
                <w:szCs w:val="21"/>
              </w:rPr>
              <w:lastRenderedPageBreak/>
              <w:t>论文总数</w:t>
            </w:r>
          </w:p>
        </w:tc>
        <w:tc>
          <w:tcPr>
            <w:tcW w:w="4496" w:type="dxa"/>
            <w:gridSpan w:val="6"/>
            <w:tcBorders>
              <w:top w:val="single" w:sz="4" w:space="0" w:color="auto"/>
              <w:left w:val="single" w:sz="4" w:space="0" w:color="auto"/>
              <w:right w:val="single" w:sz="4" w:space="0" w:color="auto"/>
            </w:tcBorders>
            <w:vAlign w:val="center"/>
          </w:tcPr>
          <w:p w:rsidR="00D870B9" w:rsidRDefault="00185C44">
            <w:pPr>
              <w:spacing w:line="280" w:lineRule="exact"/>
              <w:jc w:val="left"/>
              <w:rPr>
                <w:rFonts w:ascii="楷体_GB2312" w:eastAsia="楷体_GB2312"/>
                <w:b/>
                <w:szCs w:val="21"/>
              </w:rPr>
            </w:pPr>
            <w:r>
              <w:rPr>
                <w:rFonts w:ascii="楷体_GB2312" w:eastAsia="楷体_GB2312" w:hint="eastAsia"/>
                <w:b/>
                <w:sz w:val="24"/>
              </w:rPr>
              <w:t>14</w:t>
            </w:r>
            <w:r>
              <w:rPr>
                <w:rFonts w:ascii="楷体_GB2312" w:eastAsia="楷体_GB2312" w:hint="eastAsia"/>
                <w:b/>
                <w:sz w:val="24"/>
              </w:rPr>
              <w:t>篇</w:t>
            </w:r>
          </w:p>
        </w:tc>
        <w:tc>
          <w:tcPr>
            <w:tcW w:w="3653" w:type="dxa"/>
            <w:gridSpan w:val="3"/>
            <w:tcBorders>
              <w:top w:val="single" w:sz="4" w:space="0" w:color="auto"/>
              <w:left w:val="single" w:sz="4" w:space="0" w:color="auto"/>
              <w:right w:val="single" w:sz="4" w:space="0" w:color="auto"/>
            </w:tcBorders>
            <w:vAlign w:val="center"/>
          </w:tcPr>
          <w:p w:rsidR="00D870B9" w:rsidRDefault="00185C44">
            <w:pPr>
              <w:spacing w:line="280" w:lineRule="exact"/>
              <w:jc w:val="center"/>
              <w:rPr>
                <w:szCs w:val="21"/>
              </w:rPr>
            </w:pPr>
            <w:r>
              <w:rPr>
                <w:szCs w:val="21"/>
              </w:rPr>
              <w:t>专（译）著、国家级规划教材、</w:t>
            </w:r>
          </w:p>
          <w:p w:rsidR="00D870B9" w:rsidRDefault="00185C44">
            <w:pPr>
              <w:spacing w:line="280" w:lineRule="exact"/>
              <w:jc w:val="center"/>
              <w:rPr>
                <w:szCs w:val="21"/>
              </w:rPr>
            </w:pPr>
            <w:r>
              <w:rPr>
                <w:szCs w:val="21"/>
              </w:rPr>
              <w:t>省级规划教材数</w:t>
            </w:r>
          </w:p>
        </w:tc>
        <w:tc>
          <w:tcPr>
            <w:tcW w:w="3489" w:type="dxa"/>
            <w:gridSpan w:val="4"/>
            <w:tcBorders>
              <w:top w:val="single" w:sz="4" w:space="0" w:color="auto"/>
              <w:left w:val="single" w:sz="4" w:space="0" w:color="auto"/>
              <w:right w:val="single" w:sz="4" w:space="0" w:color="auto"/>
            </w:tcBorders>
            <w:vAlign w:val="center"/>
          </w:tcPr>
          <w:p w:rsidR="00D870B9" w:rsidRDefault="00185C44">
            <w:pPr>
              <w:spacing w:line="280" w:lineRule="exact"/>
              <w:jc w:val="left"/>
              <w:rPr>
                <w:szCs w:val="21"/>
              </w:rPr>
            </w:pPr>
            <w:r>
              <w:rPr>
                <w:rFonts w:ascii="楷体_GB2312" w:eastAsia="楷体_GB2312" w:hint="eastAsia"/>
                <w:b/>
                <w:sz w:val="24"/>
              </w:rPr>
              <w:t>6</w:t>
            </w:r>
            <w:r>
              <w:rPr>
                <w:rFonts w:ascii="楷体_GB2312" w:eastAsia="楷体_GB2312" w:hint="eastAsia"/>
                <w:b/>
                <w:sz w:val="24"/>
              </w:rPr>
              <w:t>本</w:t>
            </w:r>
          </w:p>
        </w:tc>
        <w:tc>
          <w:tcPr>
            <w:tcW w:w="1573" w:type="dxa"/>
            <w:vMerge w:val="restart"/>
            <w:tcBorders>
              <w:top w:val="single" w:sz="4" w:space="0" w:color="auto"/>
              <w:left w:val="single" w:sz="4" w:space="0" w:color="auto"/>
              <w:right w:val="single" w:sz="4" w:space="0" w:color="auto"/>
            </w:tcBorders>
            <w:vAlign w:val="center"/>
          </w:tcPr>
          <w:p w:rsidR="00D870B9" w:rsidRDefault="00D870B9">
            <w:pPr>
              <w:spacing w:line="280" w:lineRule="exact"/>
              <w:jc w:val="center"/>
              <w:rPr>
                <w:szCs w:val="21"/>
              </w:rPr>
            </w:pPr>
          </w:p>
          <w:p w:rsidR="00D870B9" w:rsidRDefault="00D870B9">
            <w:pPr>
              <w:spacing w:line="280" w:lineRule="exact"/>
              <w:jc w:val="center"/>
              <w:rPr>
                <w:szCs w:val="21"/>
              </w:rPr>
            </w:pPr>
          </w:p>
          <w:p w:rsidR="00D870B9" w:rsidRDefault="00D870B9">
            <w:pPr>
              <w:spacing w:line="280" w:lineRule="exact"/>
              <w:jc w:val="center"/>
              <w:rPr>
                <w:szCs w:val="21"/>
              </w:rPr>
            </w:pPr>
          </w:p>
          <w:p w:rsidR="00D870B9" w:rsidRDefault="00D870B9">
            <w:pPr>
              <w:spacing w:line="280" w:lineRule="exact"/>
              <w:jc w:val="center"/>
              <w:rPr>
                <w:szCs w:val="21"/>
              </w:rPr>
            </w:pPr>
          </w:p>
          <w:p w:rsidR="00D870B9" w:rsidRDefault="00D870B9">
            <w:pPr>
              <w:spacing w:line="280" w:lineRule="exact"/>
              <w:jc w:val="center"/>
              <w:rPr>
                <w:szCs w:val="21"/>
              </w:rPr>
            </w:pPr>
          </w:p>
          <w:p w:rsidR="00D870B9" w:rsidRDefault="00D870B9">
            <w:pPr>
              <w:spacing w:line="280" w:lineRule="exact"/>
              <w:jc w:val="center"/>
              <w:rPr>
                <w:szCs w:val="21"/>
              </w:rPr>
            </w:pPr>
          </w:p>
          <w:p w:rsidR="00D870B9" w:rsidRDefault="00D870B9">
            <w:pPr>
              <w:spacing w:line="280" w:lineRule="exact"/>
              <w:jc w:val="center"/>
              <w:rPr>
                <w:szCs w:val="21"/>
              </w:rPr>
            </w:pPr>
          </w:p>
          <w:p w:rsidR="00D870B9" w:rsidRDefault="00D870B9">
            <w:pPr>
              <w:spacing w:line="280" w:lineRule="exact"/>
              <w:jc w:val="center"/>
              <w:rPr>
                <w:szCs w:val="21"/>
              </w:rPr>
            </w:pPr>
          </w:p>
          <w:p w:rsidR="00D870B9" w:rsidRDefault="00D870B9">
            <w:pPr>
              <w:spacing w:line="280" w:lineRule="exact"/>
              <w:jc w:val="center"/>
              <w:rPr>
                <w:szCs w:val="21"/>
              </w:rPr>
            </w:pPr>
          </w:p>
          <w:p w:rsidR="00D870B9" w:rsidRDefault="00185C44">
            <w:pPr>
              <w:spacing w:line="280" w:lineRule="exact"/>
              <w:jc w:val="center"/>
              <w:rPr>
                <w:szCs w:val="21"/>
              </w:rPr>
            </w:pPr>
            <w:r>
              <w:rPr>
                <w:szCs w:val="21"/>
              </w:rPr>
              <w:t>科研部门审核意见（盖章）</w:t>
            </w:r>
          </w:p>
          <w:p w:rsidR="00D870B9" w:rsidRDefault="00D870B9">
            <w:pPr>
              <w:spacing w:line="280" w:lineRule="exact"/>
              <w:rPr>
                <w:szCs w:val="21"/>
              </w:rPr>
            </w:pPr>
          </w:p>
          <w:p w:rsidR="00D870B9" w:rsidRDefault="00D870B9">
            <w:pPr>
              <w:spacing w:line="280" w:lineRule="exact"/>
              <w:rPr>
                <w:szCs w:val="21"/>
              </w:rPr>
            </w:pPr>
          </w:p>
          <w:p w:rsidR="00D870B9" w:rsidRDefault="00D870B9">
            <w:pPr>
              <w:spacing w:line="280" w:lineRule="exact"/>
              <w:rPr>
                <w:szCs w:val="21"/>
              </w:rPr>
            </w:pPr>
          </w:p>
          <w:p w:rsidR="00D870B9" w:rsidRDefault="00D870B9">
            <w:pPr>
              <w:spacing w:line="280" w:lineRule="exact"/>
              <w:rPr>
                <w:szCs w:val="21"/>
              </w:rPr>
            </w:pPr>
          </w:p>
          <w:p w:rsidR="00D870B9" w:rsidRDefault="00D870B9">
            <w:pPr>
              <w:spacing w:line="280" w:lineRule="exact"/>
              <w:rPr>
                <w:szCs w:val="21"/>
              </w:rPr>
            </w:pPr>
          </w:p>
          <w:p w:rsidR="00D870B9" w:rsidRDefault="00D870B9">
            <w:pPr>
              <w:spacing w:line="280" w:lineRule="exact"/>
              <w:rPr>
                <w:szCs w:val="21"/>
              </w:rPr>
            </w:pPr>
          </w:p>
          <w:p w:rsidR="00D870B9" w:rsidRDefault="00D870B9">
            <w:pPr>
              <w:spacing w:line="280" w:lineRule="exact"/>
              <w:rPr>
                <w:szCs w:val="21"/>
              </w:rPr>
            </w:pPr>
          </w:p>
          <w:p w:rsidR="00D870B9" w:rsidRDefault="00185C44">
            <w:pPr>
              <w:spacing w:line="280" w:lineRule="exact"/>
              <w:rPr>
                <w:szCs w:val="21"/>
              </w:rPr>
            </w:pPr>
            <w:r>
              <w:rPr>
                <w:szCs w:val="21"/>
              </w:rPr>
              <w:t>科研部门审核人签名：</w:t>
            </w:r>
          </w:p>
          <w:p w:rsidR="00D870B9" w:rsidRDefault="00D870B9">
            <w:pPr>
              <w:spacing w:line="280" w:lineRule="exact"/>
              <w:rPr>
                <w:szCs w:val="21"/>
              </w:rPr>
            </w:pPr>
          </w:p>
        </w:tc>
      </w:tr>
      <w:tr w:rsidR="00D870B9">
        <w:trPr>
          <w:trHeight w:val="2801"/>
          <w:jc w:val="center"/>
        </w:trPr>
        <w:tc>
          <w:tcPr>
            <w:tcW w:w="5704" w:type="dxa"/>
            <w:gridSpan w:val="10"/>
            <w:vMerge/>
            <w:tcBorders>
              <w:left w:val="single" w:sz="4" w:space="0" w:color="auto"/>
              <w:right w:val="single" w:sz="4" w:space="0" w:color="auto"/>
            </w:tcBorders>
            <w:vAlign w:val="center"/>
          </w:tcPr>
          <w:p w:rsidR="00D870B9" w:rsidRDefault="00D870B9">
            <w:pPr>
              <w:spacing w:line="280" w:lineRule="exact"/>
              <w:jc w:val="center"/>
              <w:rPr>
                <w:szCs w:val="21"/>
              </w:rPr>
            </w:pPr>
          </w:p>
        </w:tc>
        <w:tc>
          <w:tcPr>
            <w:tcW w:w="562" w:type="dxa"/>
            <w:vMerge/>
            <w:tcBorders>
              <w:left w:val="single" w:sz="4" w:space="0" w:color="auto"/>
              <w:right w:val="single" w:sz="4" w:space="0" w:color="auto"/>
            </w:tcBorders>
            <w:vAlign w:val="center"/>
          </w:tcPr>
          <w:p w:rsidR="00D870B9" w:rsidRDefault="00D870B9">
            <w:pPr>
              <w:spacing w:line="280" w:lineRule="exact"/>
              <w:rPr>
                <w:szCs w:val="21"/>
              </w:rPr>
            </w:pPr>
          </w:p>
        </w:tc>
        <w:tc>
          <w:tcPr>
            <w:tcW w:w="1329" w:type="dxa"/>
            <w:gridSpan w:val="2"/>
            <w:vMerge/>
            <w:tcBorders>
              <w:left w:val="single" w:sz="4" w:space="0" w:color="auto"/>
              <w:right w:val="single" w:sz="4" w:space="0" w:color="auto"/>
            </w:tcBorders>
            <w:vAlign w:val="center"/>
          </w:tcPr>
          <w:p w:rsidR="00D870B9" w:rsidRDefault="00D870B9">
            <w:pPr>
              <w:spacing w:line="280" w:lineRule="exact"/>
              <w:ind w:left="180"/>
              <w:jc w:val="center"/>
              <w:rPr>
                <w:szCs w:val="21"/>
              </w:rPr>
            </w:pPr>
          </w:p>
        </w:tc>
        <w:tc>
          <w:tcPr>
            <w:tcW w:w="12953" w:type="dxa"/>
            <w:gridSpan w:val="16"/>
            <w:tcBorders>
              <w:left w:val="single" w:sz="4" w:space="0" w:color="auto"/>
              <w:right w:val="single" w:sz="4" w:space="0" w:color="auto"/>
            </w:tcBorders>
            <w:vAlign w:val="center"/>
          </w:tcPr>
          <w:p w:rsidR="00D870B9" w:rsidRDefault="00185C44">
            <w:pPr>
              <w:snapToGrid w:val="0"/>
              <w:spacing w:line="264" w:lineRule="auto"/>
              <w:rPr>
                <w:rFonts w:ascii="黑体" w:eastAsia="黑体" w:hAnsi="黑体"/>
                <w:b/>
                <w:color w:val="000000" w:themeColor="text1"/>
                <w:sz w:val="22"/>
                <w:szCs w:val="21"/>
              </w:rPr>
            </w:pPr>
            <w:r>
              <w:rPr>
                <w:rFonts w:ascii="黑体" w:eastAsia="黑体" w:hAnsi="黑体" w:hint="eastAsia"/>
                <w:b/>
                <w:color w:val="000000" w:themeColor="text1"/>
                <w:sz w:val="22"/>
                <w:szCs w:val="21"/>
              </w:rPr>
              <w:t>代表作</w:t>
            </w:r>
          </w:p>
          <w:p w:rsidR="00D870B9" w:rsidRDefault="00185C44" w:rsidP="00185C44">
            <w:pPr>
              <w:pStyle w:val="a7"/>
              <w:snapToGrid w:val="0"/>
              <w:spacing w:line="264" w:lineRule="auto"/>
              <w:ind w:left="660" w:hangingChars="300" w:hanging="660"/>
              <w:rPr>
                <w:rFonts w:ascii="楷体_GB2312" w:eastAsia="楷体_GB2312" w:hAnsi="宋体" w:cs="宋体"/>
                <w:bCs/>
                <w:sz w:val="22"/>
                <w:szCs w:val="22"/>
              </w:rPr>
            </w:pPr>
            <w:r>
              <w:rPr>
                <w:rFonts w:ascii="楷体_GB2312" w:eastAsia="楷体_GB2312" w:hAnsi="宋体" w:cs="宋体" w:hint="eastAsia"/>
                <w:bCs/>
                <w:sz w:val="22"/>
                <w:szCs w:val="22"/>
              </w:rPr>
              <w:t xml:space="preserve">1.   </w:t>
            </w:r>
            <w:r>
              <w:rPr>
                <w:rFonts w:ascii="楷体_GB2312" w:eastAsia="楷体_GB2312" w:hAnsi="宋体" w:cs="宋体" w:hint="eastAsia"/>
                <w:bCs/>
                <w:sz w:val="22"/>
                <w:szCs w:val="22"/>
              </w:rPr>
              <w:t>《</w:t>
            </w:r>
            <w:r>
              <w:rPr>
                <w:rFonts w:ascii="楷体_GB2312" w:eastAsia="楷体_GB2312" w:hAnsi="宋体" w:cs="宋体" w:hint="eastAsia"/>
                <w:bCs/>
                <w:sz w:val="22"/>
                <w:szCs w:val="22"/>
              </w:rPr>
              <w:t>Different Attitudes Towards Unrecognized Talents of Ancient British and Chinese Poets</w:t>
            </w:r>
            <w:r>
              <w:rPr>
                <w:rFonts w:ascii="楷体_GB2312" w:eastAsia="楷体_GB2312" w:hAnsi="宋体" w:cs="宋体" w:hint="eastAsia"/>
                <w:bCs/>
                <w:sz w:val="22"/>
                <w:szCs w:val="22"/>
              </w:rPr>
              <w:t>》海外英语</w:t>
            </w:r>
            <w:r>
              <w:rPr>
                <w:rFonts w:ascii="楷体_GB2312" w:eastAsia="楷体_GB2312" w:hAnsi="宋体" w:cs="宋体" w:hint="eastAsia"/>
                <w:bCs/>
                <w:sz w:val="22"/>
                <w:szCs w:val="22"/>
              </w:rPr>
              <w:t>2019.02</w:t>
            </w:r>
            <w:r>
              <w:rPr>
                <w:rFonts w:ascii="楷体_GB2312" w:eastAsia="楷体_GB2312" w:hAnsi="宋体" w:cs="宋体" w:hint="eastAsia"/>
                <w:bCs/>
                <w:sz w:val="22"/>
                <w:szCs w:val="22"/>
              </w:rPr>
              <w:t>独著；</w:t>
            </w:r>
          </w:p>
          <w:p w:rsidR="00D870B9" w:rsidRDefault="00185C44" w:rsidP="00185C44">
            <w:pPr>
              <w:pStyle w:val="a7"/>
              <w:snapToGrid w:val="0"/>
              <w:spacing w:line="264" w:lineRule="auto"/>
              <w:ind w:left="660" w:hangingChars="300" w:hanging="660"/>
              <w:rPr>
                <w:rFonts w:ascii="楷体_GB2312" w:eastAsia="楷体_GB2312" w:hAnsi="宋体" w:cs="宋体"/>
                <w:bCs/>
                <w:sz w:val="22"/>
                <w:szCs w:val="22"/>
              </w:rPr>
            </w:pPr>
            <w:r>
              <w:rPr>
                <w:rFonts w:ascii="楷体_GB2312" w:eastAsia="楷体_GB2312" w:hAnsi="宋体" w:cs="宋体" w:hint="eastAsia"/>
                <w:bCs/>
                <w:sz w:val="22"/>
                <w:szCs w:val="22"/>
              </w:rPr>
              <w:t xml:space="preserve">2.   </w:t>
            </w:r>
            <w:r>
              <w:rPr>
                <w:rFonts w:ascii="楷体_GB2312" w:eastAsia="楷体_GB2312" w:hAnsi="宋体" w:cs="宋体" w:hint="eastAsia"/>
                <w:bCs/>
                <w:sz w:val="22"/>
                <w:szCs w:val="22"/>
              </w:rPr>
              <w:t>《建筑行业英语信息化教学设计方案</w:t>
            </w:r>
            <w:r>
              <w:rPr>
                <w:rFonts w:ascii="楷体_GB2312" w:eastAsia="楷体_GB2312" w:hAnsi="宋体" w:cs="宋体" w:hint="eastAsia"/>
                <w:bCs/>
                <w:sz w:val="22"/>
                <w:szCs w:val="22"/>
              </w:rPr>
              <w:t>-</w:t>
            </w:r>
            <w:r>
              <w:rPr>
                <w:rFonts w:ascii="楷体_GB2312" w:eastAsia="楷体_GB2312" w:hAnsi="宋体" w:cs="宋体" w:hint="eastAsia"/>
                <w:bCs/>
                <w:sz w:val="22"/>
                <w:szCs w:val="22"/>
              </w:rPr>
              <w:t>以教学单元</w:t>
            </w:r>
            <w:r>
              <w:rPr>
                <w:rFonts w:ascii="楷体_GB2312" w:eastAsia="楷体_GB2312" w:hAnsi="宋体" w:cs="宋体" w:hint="eastAsia"/>
                <w:bCs/>
                <w:sz w:val="22"/>
                <w:szCs w:val="22"/>
              </w:rPr>
              <w:t>&lt;Safety Rules for Building Construction Sites&gt;</w:t>
            </w:r>
            <w:r>
              <w:rPr>
                <w:rFonts w:ascii="楷体_GB2312" w:eastAsia="楷体_GB2312" w:hAnsi="宋体" w:cs="宋体" w:hint="eastAsia"/>
                <w:bCs/>
                <w:sz w:val="22"/>
                <w:szCs w:val="22"/>
              </w:rPr>
              <w:t>为例》江西电力职业技术学院学报</w:t>
            </w:r>
            <w:r>
              <w:rPr>
                <w:rFonts w:ascii="楷体_GB2312" w:eastAsia="楷体_GB2312" w:hAnsi="宋体" w:cs="宋体" w:hint="eastAsia"/>
                <w:bCs/>
                <w:sz w:val="22"/>
                <w:szCs w:val="22"/>
              </w:rPr>
              <w:t>2019.03</w:t>
            </w:r>
            <w:r>
              <w:rPr>
                <w:rFonts w:ascii="楷体_GB2312" w:eastAsia="楷体_GB2312" w:hAnsi="宋体" w:cs="宋体" w:hint="eastAsia"/>
                <w:bCs/>
                <w:sz w:val="22"/>
                <w:szCs w:val="22"/>
              </w:rPr>
              <w:t>第一作者；</w:t>
            </w:r>
          </w:p>
          <w:p w:rsidR="00D870B9" w:rsidRDefault="00185C44" w:rsidP="00185C44">
            <w:pPr>
              <w:snapToGrid w:val="0"/>
              <w:spacing w:line="264" w:lineRule="auto"/>
              <w:rPr>
                <w:rFonts w:ascii="黑体" w:eastAsia="黑体" w:hAnsi="黑体"/>
                <w:b/>
                <w:sz w:val="22"/>
                <w:szCs w:val="21"/>
              </w:rPr>
            </w:pPr>
            <w:r>
              <w:rPr>
                <w:rFonts w:ascii="黑体" w:eastAsia="黑体" w:hAnsi="黑体" w:hint="eastAsia"/>
                <w:b/>
                <w:sz w:val="22"/>
                <w:szCs w:val="21"/>
              </w:rPr>
              <w:t>其他论文</w:t>
            </w:r>
          </w:p>
          <w:p w:rsidR="00D870B9" w:rsidRDefault="00185C44" w:rsidP="00185C44">
            <w:pPr>
              <w:pStyle w:val="a7"/>
              <w:snapToGrid w:val="0"/>
              <w:spacing w:line="264" w:lineRule="auto"/>
              <w:ind w:left="66" w:firstLineChars="0" w:firstLine="0"/>
              <w:rPr>
                <w:rFonts w:ascii="楷体_GB2312" w:eastAsia="楷体_GB2312" w:hAnsi="宋体" w:cs="宋体"/>
                <w:bCs/>
                <w:sz w:val="22"/>
                <w:szCs w:val="22"/>
              </w:rPr>
            </w:pPr>
            <w:r>
              <w:rPr>
                <w:rFonts w:ascii="楷体_GB2312" w:eastAsia="楷体_GB2312" w:hAnsi="宋体" w:cs="宋体" w:hint="eastAsia"/>
                <w:bCs/>
                <w:sz w:val="22"/>
                <w:szCs w:val="22"/>
              </w:rPr>
              <w:t xml:space="preserve">3.  </w:t>
            </w:r>
            <w:r>
              <w:rPr>
                <w:rFonts w:ascii="楷体_GB2312" w:eastAsia="楷体_GB2312" w:hAnsi="宋体" w:cs="宋体" w:hint="eastAsia"/>
                <w:bCs/>
                <w:sz w:val="22"/>
                <w:szCs w:val="22"/>
              </w:rPr>
              <w:t>《基于微信公众号的铁路客运服务英语口语培训模式探究——以衡阳市铁路客运站为例》</w:t>
            </w:r>
            <w:r>
              <w:rPr>
                <w:rFonts w:ascii="楷体_GB2312" w:eastAsia="楷体_GB2312" w:hAnsi="宋体" w:cs="宋体" w:hint="eastAsia"/>
                <w:bCs/>
                <w:sz w:val="22"/>
                <w:szCs w:val="22"/>
              </w:rPr>
              <w:t xml:space="preserve"> </w:t>
            </w:r>
            <w:r>
              <w:rPr>
                <w:rFonts w:ascii="楷体_GB2312" w:eastAsia="楷体_GB2312" w:hAnsi="宋体" w:cs="宋体" w:hint="eastAsia"/>
                <w:bCs/>
                <w:sz w:val="22"/>
                <w:szCs w:val="22"/>
              </w:rPr>
              <w:t>现代职业教育</w:t>
            </w:r>
            <w:r>
              <w:rPr>
                <w:rFonts w:ascii="楷体_GB2312" w:eastAsia="楷体_GB2312" w:hAnsi="宋体" w:cs="宋体" w:hint="eastAsia"/>
                <w:bCs/>
                <w:sz w:val="22"/>
                <w:szCs w:val="22"/>
              </w:rPr>
              <w:t>2017.06</w:t>
            </w:r>
            <w:r>
              <w:rPr>
                <w:rFonts w:ascii="楷体_GB2312" w:eastAsia="楷体_GB2312" w:hAnsi="宋体" w:cs="宋体" w:hint="eastAsia"/>
                <w:bCs/>
                <w:sz w:val="22"/>
                <w:szCs w:val="22"/>
              </w:rPr>
              <w:t>第一作者；</w:t>
            </w:r>
          </w:p>
          <w:p w:rsidR="00D870B9" w:rsidRDefault="00185C44" w:rsidP="00185C44">
            <w:pPr>
              <w:pStyle w:val="a7"/>
              <w:snapToGrid w:val="0"/>
              <w:spacing w:line="264" w:lineRule="auto"/>
              <w:ind w:left="66" w:firstLineChars="0" w:firstLine="0"/>
              <w:rPr>
                <w:rFonts w:ascii="楷体_GB2312" w:eastAsia="楷体_GB2312" w:hAnsi="宋体" w:cs="宋体"/>
                <w:bCs/>
                <w:sz w:val="22"/>
                <w:szCs w:val="22"/>
              </w:rPr>
            </w:pPr>
            <w:r>
              <w:rPr>
                <w:rFonts w:ascii="楷体_GB2312" w:eastAsia="楷体_GB2312" w:hAnsi="宋体" w:cs="宋体" w:hint="eastAsia"/>
                <w:bCs/>
                <w:sz w:val="22"/>
                <w:szCs w:val="22"/>
              </w:rPr>
              <w:t xml:space="preserve">4.  </w:t>
            </w:r>
            <w:r>
              <w:rPr>
                <w:rFonts w:ascii="楷体_GB2312" w:eastAsia="楷体_GB2312" w:hAnsi="宋体" w:cs="宋体" w:hint="eastAsia"/>
                <w:bCs/>
                <w:sz w:val="22"/>
                <w:szCs w:val="22"/>
              </w:rPr>
              <w:t>《利用网络技术提高学生英语翻译能力的思考》校园英语</w:t>
            </w:r>
            <w:r>
              <w:rPr>
                <w:rFonts w:ascii="楷体_GB2312" w:eastAsia="楷体_GB2312" w:hAnsi="宋体" w:cs="宋体" w:hint="eastAsia"/>
                <w:bCs/>
                <w:sz w:val="22"/>
                <w:szCs w:val="22"/>
              </w:rPr>
              <w:t>2016.08</w:t>
            </w:r>
            <w:r>
              <w:rPr>
                <w:rFonts w:ascii="楷体_GB2312" w:eastAsia="楷体_GB2312" w:hAnsi="宋体" w:cs="宋体" w:hint="eastAsia"/>
                <w:bCs/>
                <w:sz w:val="22"/>
                <w:szCs w:val="22"/>
              </w:rPr>
              <w:t>独著</w:t>
            </w:r>
          </w:p>
          <w:p w:rsidR="00D870B9" w:rsidRDefault="00185C44" w:rsidP="00185C44">
            <w:pPr>
              <w:pStyle w:val="a7"/>
              <w:snapToGrid w:val="0"/>
              <w:spacing w:line="264" w:lineRule="auto"/>
              <w:ind w:left="66" w:firstLineChars="0" w:firstLine="0"/>
              <w:rPr>
                <w:rFonts w:ascii="楷体_GB2312" w:eastAsia="楷体_GB2312" w:hAnsi="宋体" w:cs="宋体"/>
                <w:bCs/>
                <w:sz w:val="22"/>
                <w:szCs w:val="22"/>
              </w:rPr>
            </w:pPr>
            <w:r>
              <w:rPr>
                <w:rFonts w:ascii="楷体_GB2312" w:eastAsia="楷体_GB2312" w:hAnsi="宋体" w:cs="宋体" w:hint="eastAsia"/>
                <w:bCs/>
                <w:sz w:val="22"/>
                <w:szCs w:val="22"/>
              </w:rPr>
              <w:t xml:space="preserve">5.  </w:t>
            </w:r>
            <w:r>
              <w:rPr>
                <w:rFonts w:ascii="楷体_GB2312" w:eastAsia="楷体_GB2312" w:hAnsi="宋体" w:cs="宋体" w:hint="eastAsia"/>
                <w:bCs/>
                <w:sz w:val="22"/>
                <w:szCs w:val="22"/>
              </w:rPr>
              <w:t>《基于微信公众号的移动微型学习：铁路客运站员工学习行业英语口语新模式》</w:t>
            </w:r>
            <w:r>
              <w:rPr>
                <w:rFonts w:ascii="楷体_GB2312" w:eastAsia="楷体_GB2312" w:hAnsi="宋体" w:cs="宋体" w:hint="eastAsia"/>
                <w:bCs/>
                <w:sz w:val="22"/>
                <w:szCs w:val="22"/>
              </w:rPr>
              <w:tab/>
            </w:r>
            <w:r>
              <w:rPr>
                <w:rFonts w:ascii="楷体_GB2312" w:eastAsia="楷体_GB2312" w:hAnsi="宋体" w:cs="宋体" w:hint="eastAsia"/>
                <w:bCs/>
                <w:sz w:val="22"/>
                <w:szCs w:val="22"/>
              </w:rPr>
              <w:t>课程教育研究</w:t>
            </w:r>
            <w:r>
              <w:rPr>
                <w:rFonts w:ascii="楷体_GB2312" w:eastAsia="楷体_GB2312" w:hAnsi="宋体" w:cs="宋体" w:hint="eastAsia"/>
                <w:bCs/>
                <w:sz w:val="22"/>
                <w:szCs w:val="22"/>
              </w:rPr>
              <w:t>2017.08</w:t>
            </w:r>
            <w:r>
              <w:rPr>
                <w:rFonts w:ascii="楷体_GB2312" w:eastAsia="楷体_GB2312" w:hAnsi="宋体" w:cs="宋体" w:hint="eastAsia"/>
                <w:bCs/>
                <w:sz w:val="22"/>
                <w:szCs w:val="22"/>
              </w:rPr>
              <w:t>第一作者</w:t>
            </w:r>
          </w:p>
          <w:p w:rsidR="00D870B9" w:rsidRDefault="00185C44" w:rsidP="00185C44">
            <w:pPr>
              <w:pStyle w:val="a7"/>
              <w:snapToGrid w:val="0"/>
              <w:spacing w:line="264" w:lineRule="auto"/>
              <w:ind w:left="66" w:firstLineChars="0" w:firstLine="0"/>
              <w:rPr>
                <w:rFonts w:ascii="楷体_GB2312" w:eastAsia="楷体_GB2312" w:hAnsi="宋体" w:cs="宋体"/>
                <w:bCs/>
                <w:sz w:val="22"/>
                <w:szCs w:val="22"/>
              </w:rPr>
            </w:pPr>
            <w:r>
              <w:rPr>
                <w:rFonts w:ascii="楷体_GB2312" w:eastAsia="楷体_GB2312" w:hAnsi="宋体" w:cs="宋体" w:hint="eastAsia"/>
                <w:bCs/>
                <w:sz w:val="22"/>
                <w:szCs w:val="22"/>
              </w:rPr>
              <w:t xml:space="preserve">6. </w:t>
            </w:r>
            <w:r>
              <w:rPr>
                <w:rFonts w:ascii="楷体_GB2312" w:eastAsia="楷体_GB2312" w:hAnsi="宋体" w:cs="宋体" w:hint="eastAsia"/>
                <w:bCs/>
                <w:sz w:val="22"/>
                <w:szCs w:val="22"/>
              </w:rPr>
              <w:tab/>
              <w:t xml:space="preserve"> </w:t>
            </w:r>
            <w:r>
              <w:rPr>
                <w:rFonts w:ascii="楷体_GB2312" w:eastAsia="楷体_GB2312" w:hAnsi="宋体" w:cs="宋体" w:hint="eastAsia"/>
                <w:bCs/>
                <w:sz w:val="22"/>
                <w:szCs w:val="22"/>
              </w:rPr>
              <w:t>《以学生为主体的建筑行业英语课堂设计——以</w:t>
            </w:r>
            <w:r>
              <w:rPr>
                <w:rFonts w:ascii="楷体_GB2312" w:eastAsia="楷体_GB2312" w:hAnsi="宋体" w:cs="宋体" w:hint="eastAsia"/>
                <w:bCs/>
                <w:sz w:val="22"/>
                <w:szCs w:val="22"/>
              </w:rPr>
              <w:t>&lt;</w:t>
            </w:r>
            <w:r>
              <w:rPr>
                <w:rFonts w:ascii="楷体_GB2312" w:eastAsia="楷体_GB2312" w:hAnsi="宋体" w:cs="宋体" w:hint="eastAsia"/>
                <w:bCs/>
                <w:sz w:val="22"/>
                <w:szCs w:val="22"/>
              </w:rPr>
              <w:t>建筑设计与制图单元</w:t>
            </w:r>
            <w:r>
              <w:rPr>
                <w:rFonts w:ascii="楷体_GB2312" w:eastAsia="楷体_GB2312" w:hAnsi="宋体" w:cs="宋体" w:hint="eastAsia"/>
                <w:bCs/>
                <w:sz w:val="22"/>
                <w:szCs w:val="22"/>
              </w:rPr>
              <w:t>&gt;</w:t>
            </w:r>
            <w:r>
              <w:rPr>
                <w:rFonts w:ascii="楷体_GB2312" w:eastAsia="楷体_GB2312" w:hAnsi="宋体" w:cs="宋体" w:hint="eastAsia"/>
                <w:bCs/>
                <w:sz w:val="22"/>
                <w:szCs w:val="22"/>
              </w:rPr>
              <w:t>为例》</w:t>
            </w:r>
            <w:r>
              <w:rPr>
                <w:rFonts w:ascii="楷体_GB2312" w:eastAsia="楷体_GB2312" w:hAnsi="宋体" w:cs="宋体" w:hint="eastAsia"/>
                <w:bCs/>
                <w:sz w:val="22"/>
                <w:szCs w:val="22"/>
              </w:rPr>
              <w:tab/>
            </w:r>
            <w:r>
              <w:rPr>
                <w:rFonts w:ascii="楷体_GB2312" w:eastAsia="楷体_GB2312" w:hAnsi="宋体" w:cs="宋体" w:hint="eastAsia"/>
                <w:bCs/>
                <w:sz w:val="22"/>
                <w:szCs w:val="22"/>
              </w:rPr>
              <w:t>湖北函授大学学报</w:t>
            </w:r>
            <w:r>
              <w:rPr>
                <w:rFonts w:ascii="楷体_GB2312" w:eastAsia="楷体_GB2312" w:hAnsi="宋体" w:cs="宋体" w:hint="eastAsia"/>
                <w:bCs/>
                <w:sz w:val="22"/>
                <w:szCs w:val="22"/>
              </w:rPr>
              <w:t xml:space="preserve">  2017.09</w:t>
            </w:r>
            <w:r>
              <w:rPr>
                <w:rFonts w:ascii="楷体_GB2312" w:eastAsia="楷体_GB2312" w:hAnsi="宋体" w:cs="宋体" w:hint="eastAsia"/>
                <w:bCs/>
                <w:sz w:val="22"/>
                <w:szCs w:val="22"/>
              </w:rPr>
              <w:t>第一作者</w:t>
            </w:r>
          </w:p>
          <w:p w:rsidR="00D870B9" w:rsidRDefault="00185C44" w:rsidP="00185C44">
            <w:pPr>
              <w:pStyle w:val="a7"/>
              <w:snapToGrid w:val="0"/>
              <w:spacing w:line="264" w:lineRule="auto"/>
              <w:ind w:left="66" w:firstLineChars="0" w:firstLine="0"/>
              <w:rPr>
                <w:rFonts w:ascii="楷体_GB2312" w:eastAsia="楷体_GB2312" w:hAnsi="宋体" w:cs="宋体"/>
                <w:bCs/>
                <w:sz w:val="22"/>
                <w:szCs w:val="22"/>
              </w:rPr>
            </w:pPr>
            <w:r>
              <w:rPr>
                <w:rFonts w:ascii="楷体_GB2312" w:eastAsia="楷体_GB2312" w:hAnsi="宋体" w:cs="宋体" w:hint="eastAsia"/>
                <w:bCs/>
                <w:sz w:val="22"/>
                <w:szCs w:val="22"/>
              </w:rPr>
              <w:t xml:space="preserve">7.  </w:t>
            </w:r>
            <w:r>
              <w:rPr>
                <w:rFonts w:ascii="楷体_GB2312" w:eastAsia="楷体_GB2312" w:hAnsi="宋体" w:cs="宋体" w:hint="eastAsia"/>
                <w:bCs/>
                <w:sz w:val="22"/>
                <w:szCs w:val="22"/>
              </w:rPr>
              <w:t>《基于大学城空间平台的英语混合式教学设计》</w:t>
            </w:r>
            <w:r>
              <w:rPr>
                <w:rFonts w:ascii="楷体_GB2312" w:eastAsia="楷体_GB2312" w:hAnsi="宋体" w:cs="宋体" w:hint="eastAsia"/>
                <w:bCs/>
                <w:sz w:val="22"/>
                <w:szCs w:val="22"/>
              </w:rPr>
              <w:tab/>
            </w:r>
            <w:r>
              <w:rPr>
                <w:rFonts w:ascii="楷体_GB2312" w:eastAsia="楷体_GB2312" w:hAnsi="宋体" w:cs="宋体" w:hint="eastAsia"/>
                <w:bCs/>
                <w:sz w:val="22"/>
                <w:szCs w:val="22"/>
              </w:rPr>
              <w:t>淮南职业技术学院学报</w:t>
            </w:r>
            <w:r>
              <w:rPr>
                <w:rFonts w:ascii="楷体_GB2312" w:eastAsia="楷体_GB2312" w:hAnsi="宋体" w:cs="宋体" w:hint="eastAsia"/>
                <w:bCs/>
                <w:sz w:val="22"/>
                <w:szCs w:val="22"/>
              </w:rPr>
              <w:t xml:space="preserve"> </w:t>
            </w:r>
            <w:r>
              <w:rPr>
                <w:rFonts w:ascii="楷体_GB2312" w:eastAsia="楷体_GB2312" w:hAnsi="宋体" w:cs="宋体" w:hint="eastAsia"/>
                <w:bCs/>
                <w:sz w:val="22"/>
                <w:szCs w:val="22"/>
              </w:rPr>
              <w:t xml:space="preserve">2017.10 </w:t>
            </w:r>
            <w:r>
              <w:rPr>
                <w:rFonts w:ascii="楷体_GB2312" w:eastAsia="楷体_GB2312" w:hAnsi="宋体" w:cs="宋体" w:hint="eastAsia"/>
                <w:bCs/>
                <w:sz w:val="22"/>
                <w:szCs w:val="22"/>
              </w:rPr>
              <w:t>独著</w:t>
            </w:r>
          </w:p>
          <w:p w:rsidR="00D870B9" w:rsidRDefault="00185C44" w:rsidP="00185C44">
            <w:pPr>
              <w:pStyle w:val="a7"/>
              <w:snapToGrid w:val="0"/>
              <w:spacing w:line="264" w:lineRule="auto"/>
              <w:ind w:left="66" w:firstLineChars="0" w:firstLine="0"/>
              <w:rPr>
                <w:rFonts w:ascii="楷体_GB2312" w:eastAsia="楷体_GB2312" w:hAnsi="宋体" w:cs="宋体"/>
                <w:bCs/>
                <w:sz w:val="22"/>
                <w:szCs w:val="22"/>
              </w:rPr>
            </w:pPr>
            <w:r>
              <w:rPr>
                <w:rFonts w:ascii="楷体_GB2312" w:eastAsia="楷体_GB2312" w:hAnsi="宋体" w:cs="宋体" w:hint="eastAsia"/>
                <w:bCs/>
                <w:sz w:val="22"/>
                <w:szCs w:val="22"/>
              </w:rPr>
              <w:t xml:space="preserve">8. </w:t>
            </w:r>
            <w:r>
              <w:rPr>
                <w:rFonts w:ascii="楷体_GB2312" w:eastAsia="楷体_GB2312" w:hAnsi="宋体" w:cs="宋体" w:hint="eastAsia"/>
                <w:bCs/>
                <w:sz w:val="22"/>
                <w:szCs w:val="22"/>
              </w:rPr>
              <w:tab/>
            </w:r>
            <w:r>
              <w:rPr>
                <w:rFonts w:ascii="楷体_GB2312" w:eastAsia="楷体_GB2312" w:hAnsi="宋体" w:cs="宋体" w:hint="eastAsia"/>
                <w:bCs/>
                <w:sz w:val="22"/>
                <w:szCs w:val="22"/>
              </w:rPr>
              <w:t>《建筑行业英语</w:t>
            </w:r>
            <w:r>
              <w:rPr>
                <w:rFonts w:ascii="楷体_GB2312" w:eastAsia="楷体_GB2312" w:hAnsi="宋体" w:cs="宋体" w:hint="eastAsia"/>
                <w:bCs/>
                <w:sz w:val="22"/>
                <w:szCs w:val="22"/>
              </w:rPr>
              <w:t>O2O</w:t>
            </w:r>
            <w:r>
              <w:rPr>
                <w:rFonts w:ascii="楷体_GB2312" w:eastAsia="楷体_GB2312" w:hAnsi="宋体" w:cs="宋体" w:hint="eastAsia"/>
                <w:bCs/>
                <w:sz w:val="22"/>
                <w:szCs w:val="22"/>
              </w:rPr>
              <w:t>“三位一体”混合式教学模式的应用研究》</w:t>
            </w:r>
            <w:r>
              <w:rPr>
                <w:rFonts w:ascii="楷体_GB2312" w:eastAsia="楷体_GB2312" w:hAnsi="宋体" w:cs="宋体" w:hint="eastAsia"/>
                <w:bCs/>
                <w:sz w:val="22"/>
                <w:szCs w:val="22"/>
              </w:rPr>
              <w:t xml:space="preserve"> </w:t>
            </w:r>
            <w:r>
              <w:rPr>
                <w:rFonts w:ascii="楷体_GB2312" w:eastAsia="楷体_GB2312" w:hAnsi="宋体" w:cs="宋体" w:hint="eastAsia"/>
                <w:bCs/>
                <w:sz w:val="22"/>
                <w:szCs w:val="22"/>
              </w:rPr>
              <w:t>福建广播电视大学学报</w:t>
            </w:r>
            <w:r>
              <w:rPr>
                <w:rFonts w:ascii="楷体_GB2312" w:eastAsia="楷体_GB2312" w:hAnsi="宋体" w:cs="宋体" w:hint="eastAsia"/>
                <w:bCs/>
                <w:sz w:val="22"/>
                <w:szCs w:val="22"/>
              </w:rPr>
              <w:t>2018.02</w:t>
            </w:r>
            <w:r>
              <w:rPr>
                <w:rFonts w:ascii="楷体_GB2312" w:eastAsia="楷体_GB2312" w:hAnsi="宋体" w:cs="宋体" w:hint="eastAsia"/>
                <w:bCs/>
                <w:sz w:val="22"/>
                <w:szCs w:val="22"/>
              </w:rPr>
              <w:tab/>
            </w:r>
            <w:r>
              <w:rPr>
                <w:rFonts w:ascii="楷体_GB2312" w:eastAsia="楷体_GB2312" w:hAnsi="宋体" w:cs="宋体" w:hint="eastAsia"/>
                <w:bCs/>
                <w:sz w:val="22"/>
                <w:szCs w:val="22"/>
              </w:rPr>
              <w:t>第一作者；</w:t>
            </w:r>
          </w:p>
          <w:p w:rsidR="00D870B9" w:rsidRDefault="00185C44" w:rsidP="00185C44">
            <w:pPr>
              <w:pStyle w:val="a7"/>
              <w:snapToGrid w:val="0"/>
              <w:spacing w:line="264" w:lineRule="auto"/>
              <w:ind w:left="66" w:firstLineChars="0" w:firstLine="0"/>
              <w:rPr>
                <w:rFonts w:ascii="楷体_GB2312" w:eastAsia="楷体_GB2312" w:hAnsi="宋体" w:cs="宋体"/>
                <w:bCs/>
                <w:sz w:val="22"/>
                <w:szCs w:val="22"/>
              </w:rPr>
            </w:pPr>
            <w:r>
              <w:rPr>
                <w:rFonts w:ascii="楷体_GB2312" w:eastAsia="楷体_GB2312" w:hAnsi="宋体" w:cs="宋体" w:hint="eastAsia"/>
                <w:bCs/>
                <w:sz w:val="22"/>
                <w:szCs w:val="22"/>
              </w:rPr>
              <w:t xml:space="preserve">9.  </w:t>
            </w:r>
            <w:r>
              <w:rPr>
                <w:rFonts w:ascii="楷体_GB2312" w:eastAsia="楷体_GB2312" w:hAnsi="宋体" w:cs="宋体" w:hint="eastAsia"/>
                <w:bCs/>
                <w:sz w:val="22"/>
                <w:szCs w:val="22"/>
              </w:rPr>
              <w:t>《高职院校校园英语语言环境建设探究》科技资讯</w:t>
            </w:r>
            <w:r>
              <w:rPr>
                <w:rFonts w:ascii="楷体_GB2312" w:eastAsia="楷体_GB2312" w:hAnsi="宋体" w:cs="宋体" w:hint="eastAsia"/>
                <w:bCs/>
                <w:sz w:val="22"/>
                <w:szCs w:val="22"/>
              </w:rPr>
              <w:t xml:space="preserve"> 2018.11</w:t>
            </w:r>
            <w:r>
              <w:rPr>
                <w:rFonts w:ascii="楷体_GB2312" w:eastAsia="楷体_GB2312" w:hAnsi="宋体" w:cs="宋体" w:hint="eastAsia"/>
                <w:bCs/>
                <w:sz w:val="22"/>
                <w:szCs w:val="22"/>
              </w:rPr>
              <w:tab/>
            </w:r>
            <w:r>
              <w:rPr>
                <w:rFonts w:ascii="楷体_GB2312" w:eastAsia="楷体_GB2312" w:hAnsi="宋体" w:cs="宋体" w:hint="eastAsia"/>
                <w:bCs/>
                <w:sz w:val="22"/>
                <w:szCs w:val="22"/>
              </w:rPr>
              <w:t>独著</w:t>
            </w:r>
          </w:p>
          <w:p w:rsidR="00D870B9" w:rsidRDefault="00185C44" w:rsidP="00185C44">
            <w:pPr>
              <w:pStyle w:val="a7"/>
              <w:snapToGrid w:val="0"/>
              <w:spacing w:line="264" w:lineRule="auto"/>
              <w:ind w:left="66" w:firstLineChars="0" w:firstLine="0"/>
              <w:rPr>
                <w:rFonts w:ascii="楷体_GB2312" w:eastAsia="楷体_GB2312" w:hAnsi="宋体" w:cs="宋体"/>
                <w:bCs/>
                <w:sz w:val="22"/>
                <w:szCs w:val="22"/>
              </w:rPr>
            </w:pPr>
            <w:r>
              <w:rPr>
                <w:rFonts w:ascii="楷体_GB2312" w:eastAsia="楷体_GB2312" w:hAnsi="宋体" w:cs="宋体" w:hint="eastAsia"/>
                <w:bCs/>
                <w:sz w:val="22"/>
                <w:szCs w:val="22"/>
              </w:rPr>
              <w:t xml:space="preserve">10. </w:t>
            </w:r>
            <w:r>
              <w:rPr>
                <w:rFonts w:ascii="楷体_GB2312" w:eastAsia="楷体_GB2312" w:hAnsi="宋体" w:cs="宋体" w:hint="eastAsia"/>
                <w:bCs/>
                <w:sz w:val="22"/>
                <w:szCs w:val="22"/>
              </w:rPr>
              <w:t>《泛在教育环境下高职英语教师信息技术素养的提升》</w:t>
            </w:r>
            <w:r>
              <w:rPr>
                <w:rFonts w:ascii="楷体_GB2312" w:eastAsia="楷体_GB2312" w:hAnsi="宋体" w:cs="宋体" w:hint="eastAsia"/>
                <w:bCs/>
                <w:sz w:val="22"/>
                <w:szCs w:val="22"/>
              </w:rPr>
              <w:tab/>
            </w:r>
            <w:r>
              <w:rPr>
                <w:rFonts w:ascii="楷体_GB2312" w:eastAsia="楷体_GB2312" w:hAnsi="宋体" w:cs="宋体" w:hint="eastAsia"/>
                <w:bCs/>
                <w:sz w:val="22"/>
                <w:szCs w:val="22"/>
              </w:rPr>
              <w:t>文教资料</w:t>
            </w:r>
            <w:r>
              <w:rPr>
                <w:rFonts w:ascii="楷体_GB2312" w:eastAsia="楷体_GB2312" w:hAnsi="宋体" w:cs="宋体" w:hint="eastAsia"/>
                <w:bCs/>
                <w:sz w:val="22"/>
                <w:szCs w:val="22"/>
              </w:rPr>
              <w:t xml:space="preserve"> 2019.07</w:t>
            </w:r>
            <w:r>
              <w:rPr>
                <w:rFonts w:ascii="楷体_GB2312" w:eastAsia="楷体_GB2312" w:hAnsi="宋体" w:cs="宋体" w:hint="eastAsia"/>
                <w:bCs/>
                <w:sz w:val="22"/>
                <w:szCs w:val="22"/>
              </w:rPr>
              <w:t>独著</w:t>
            </w:r>
          </w:p>
          <w:p w:rsidR="00D870B9" w:rsidRDefault="00185C44" w:rsidP="00185C44">
            <w:pPr>
              <w:pStyle w:val="a7"/>
              <w:snapToGrid w:val="0"/>
              <w:spacing w:line="264" w:lineRule="auto"/>
              <w:ind w:left="66" w:firstLineChars="0" w:firstLine="0"/>
              <w:rPr>
                <w:rFonts w:ascii="楷体_GB2312" w:eastAsia="楷体_GB2312" w:hAnsi="宋体" w:cs="宋体"/>
                <w:bCs/>
                <w:sz w:val="22"/>
                <w:szCs w:val="22"/>
              </w:rPr>
            </w:pPr>
            <w:r>
              <w:rPr>
                <w:rFonts w:ascii="楷体_GB2312" w:eastAsia="楷体_GB2312" w:hAnsi="宋体" w:cs="宋体" w:hint="eastAsia"/>
                <w:bCs/>
                <w:sz w:val="22"/>
                <w:szCs w:val="22"/>
              </w:rPr>
              <w:t xml:space="preserve">11. </w:t>
            </w:r>
            <w:r>
              <w:rPr>
                <w:rFonts w:ascii="楷体_GB2312" w:eastAsia="楷体_GB2312" w:hAnsi="宋体" w:cs="宋体" w:hint="eastAsia"/>
                <w:bCs/>
                <w:sz w:val="22"/>
                <w:szCs w:val="22"/>
              </w:rPr>
              <w:t>《衡阳铁路客运站工作人员行业英语口语网络培训模式研究》</w:t>
            </w:r>
            <w:r>
              <w:rPr>
                <w:rFonts w:ascii="楷体_GB2312" w:eastAsia="楷体_GB2312" w:hAnsi="宋体" w:cs="宋体" w:hint="eastAsia"/>
                <w:bCs/>
                <w:sz w:val="22"/>
                <w:szCs w:val="22"/>
              </w:rPr>
              <w:tab/>
            </w:r>
            <w:r>
              <w:rPr>
                <w:rFonts w:ascii="楷体_GB2312" w:eastAsia="楷体_GB2312" w:hAnsi="宋体" w:cs="宋体" w:hint="eastAsia"/>
                <w:bCs/>
                <w:sz w:val="22"/>
                <w:szCs w:val="22"/>
              </w:rPr>
              <w:t>科教导刊</w:t>
            </w:r>
            <w:r>
              <w:rPr>
                <w:rFonts w:ascii="楷体_GB2312" w:eastAsia="楷体_GB2312" w:hAnsi="宋体" w:cs="宋体" w:hint="eastAsia"/>
                <w:bCs/>
                <w:sz w:val="22"/>
                <w:szCs w:val="22"/>
              </w:rPr>
              <w:t xml:space="preserve"> 2019.07 </w:t>
            </w:r>
            <w:r>
              <w:rPr>
                <w:rFonts w:ascii="楷体_GB2312" w:eastAsia="楷体_GB2312" w:hAnsi="宋体" w:cs="宋体" w:hint="eastAsia"/>
                <w:bCs/>
                <w:sz w:val="22"/>
                <w:szCs w:val="22"/>
              </w:rPr>
              <w:t>独著</w:t>
            </w:r>
          </w:p>
          <w:p w:rsidR="00D870B9" w:rsidRDefault="00185C44" w:rsidP="00185C44">
            <w:pPr>
              <w:pStyle w:val="a7"/>
              <w:snapToGrid w:val="0"/>
              <w:spacing w:line="264" w:lineRule="auto"/>
              <w:ind w:left="66" w:firstLineChars="0" w:firstLine="0"/>
              <w:rPr>
                <w:rFonts w:ascii="楷体_GB2312" w:eastAsia="楷体_GB2312" w:hAnsi="宋体" w:cs="宋体"/>
                <w:bCs/>
                <w:sz w:val="22"/>
                <w:szCs w:val="22"/>
              </w:rPr>
            </w:pPr>
            <w:r>
              <w:rPr>
                <w:rFonts w:ascii="楷体_GB2312" w:eastAsia="楷体_GB2312" w:hAnsi="宋体" w:cs="宋体" w:hint="eastAsia"/>
                <w:bCs/>
                <w:sz w:val="22"/>
                <w:szCs w:val="22"/>
              </w:rPr>
              <w:t xml:space="preserve">12. </w:t>
            </w:r>
            <w:r>
              <w:rPr>
                <w:rFonts w:ascii="楷体_GB2312" w:eastAsia="楷体_GB2312" w:hAnsi="宋体" w:cs="宋体" w:hint="eastAsia"/>
                <w:bCs/>
                <w:sz w:val="22"/>
                <w:szCs w:val="22"/>
              </w:rPr>
              <w:t>《建筑英语阅读文本的解构与重建》科技资讯</w:t>
            </w:r>
            <w:r>
              <w:rPr>
                <w:rFonts w:ascii="楷体_GB2312" w:eastAsia="楷体_GB2312" w:hAnsi="宋体" w:cs="宋体" w:hint="eastAsia"/>
                <w:bCs/>
                <w:sz w:val="22"/>
                <w:szCs w:val="22"/>
              </w:rPr>
              <w:t xml:space="preserve"> 2019.07  </w:t>
            </w:r>
            <w:r>
              <w:rPr>
                <w:rFonts w:ascii="楷体_GB2312" w:eastAsia="楷体_GB2312" w:hAnsi="宋体" w:cs="宋体" w:hint="eastAsia"/>
                <w:bCs/>
                <w:sz w:val="22"/>
                <w:szCs w:val="22"/>
              </w:rPr>
              <w:t>独著</w:t>
            </w:r>
          </w:p>
          <w:p w:rsidR="00D870B9" w:rsidRDefault="00185C44" w:rsidP="00185C44">
            <w:pPr>
              <w:pStyle w:val="a7"/>
              <w:snapToGrid w:val="0"/>
              <w:spacing w:line="264" w:lineRule="auto"/>
              <w:ind w:left="66" w:firstLineChars="0" w:firstLine="0"/>
              <w:rPr>
                <w:rFonts w:ascii="楷体_GB2312" w:eastAsia="楷体_GB2312" w:hAnsi="宋体" w:cs="宋体"/>
                <w:bCs/>
                <w:sz w:val="22"/>
                <w:szCs w:val="22"/>
              </w:rPr>
            </w:pPr>
            <w:r>
              <w:rPr>
                <w:rFonts w:ascii="楷体_GB2312" w:eastAsia="楷体_GB2312" w:hAnsi="宋体" w:cs="宋体" w:hint="eastAsia"/>
                <w:bCs/>
                <w:sz w:val="22"/>
                <w:szCs w:val="22"/>
              </w:rPr>
              <w:t xml:space="preserve">13. </w:t>
            </w:r>
            <w:r>
              <w:rPr>
                <w:rFonts w:ascii="楷体_GB2312" w:eastAsia="楷体_GB2312" w:hAnsi="宋体" w:cs="宋体" w:hint="eastAsia"/>
                <w:bCs/>
                <w:sz w:val="22"/>
                <w:szCs w:val="22"/>
              </w:rPr>
              <w:t>《项目教学法在高职建筑行业英语中</w:t>
            </w:r>
            <w:r>
              <w:rPr>
                <w:rFonts w:ascii="楷体_GB2312" w:eastAsia="楷体_GB2312" w:hAnsi="宋体" w:cs="宋体" w:hint="eastAsia"/>
                <w:bCs/>
                <w:sz w:val="22"/>
                <w:szCs w:val="22"/>
              </w:rPr>
              <w:t>的应用研究》</w:t>
            </w:r>
            <w:r>
              <w:rPr>
                <w:rFonts w:ascii="楷体_GB2312" w:eastAsia="楷体_GB2312" w:hAnsi="宋体" w:cs="宋体" w:hint="eastAsia"/>
                <w:bCs/>
                <w:sz w:val="22"/>
                <w:szCs w:val="22"/>
              </w:rPr>
              <w:tab/>
            </w:r>
            <w:r>
              <w:rPr>
                <w:rFonts w:ascii="楷体_GB2312" w:eastAsia="楷体_GB2312" w:hAnsi="宋体" w:cs="宋体" w:hint="eastAsia"/>
                <w:bCs/>
                <w:sz w:val="22"/>
                <w:szCs w:val="22"/>
              </w:rPr>
              <w:t>海外英语</w:t>
            </w:r>
            <w:r>
              <w:rPr>
                <w:rFonts w:ascii="楷体_GB2312" w:eastAsia="楷体_GB2312" w:hAnsi="宋体" w:cs="宋体" w:hint="eastAsia"/>
                <w:bCs/>
                <w:sz w:val="22"/>
                <w:szCs w:val="22"/>
              </w:rPr>
              <w:t xml:space="preserve"> 2019.09</w:t>
            </w:r>
            <w:r>
              <w:rPr>
                <w:rFonts w:ascii="楷体_GB2312" w:eastAsia="楷体_GB2312" w:hAnsi="宋体" w:cs="宋体" w:hint="eastAsia"/>
                <w:bCs/>
                <w:sz w:val="22"/>
                <w:szCs w:val="22"/>
              </w:rPr>
              <w:t>独著</w:t>
            </w:r>
          </w:p>
          <w:p w:rsidR="00D870B9" w:rsidRDefault="00185C44" w:rsidP="00185C44">
            <w:pPr>
              <w:pStyle w:val="a7"/>
              <w:snapToGrid w:val="0"/>
              <w:spacing w:line="264" w:lineRule="auto"/>
              <w:ind w:left="66" w:firstLineChars="0" w:firstLine="0"/>
              <w:rPr>
                <w:rFonts w:ascii="楷体_GB2312" w:eastAsia="楷体_GB2312" w:hAnsi="宋体" w:cs="宋体"/>
                <w:bCs/>
                <w:sz w:val="22"/>
                <w:szCs w:val="22"/>
              </w:rPr>
            </w:pPr>
            <w:r>
              <w:rPr>
                <w:rFonts w:ascii="楷体_GB2312" w:eastAsia="楷体_GB2312" w:hAnsi="宋体" w:cs="宋体" w:hint="eastAsia"/>
                <w:bCs/>
                <w:sz w:val="22"/>
                <w:szCs w:val="22"/>
              </w:rPr>
              <w:t xml:space="preserve">14. </w:t>
            </w:r>
            <w:r>
              <w:rPr>
                <w:rFonts w:ascii="楷体_GB2312" w:eastAsia="楷体_GB2312" w:hAnsi="宋体" w:cs="宋体" w:hint="eastAsia"/>
                <w:bCs/>
                <w:sz w:val="22"/>
                <w:szCs w:val="22"/>
              </w:rPr>
              <w:t>《建筑行业英语混合式学习环境建设探究》</w:t>
            </w:r>
            <w:r>
              <w:rPr>
                <w:rFonts w:ascii="楷体_GB2312" w:eastAsia="楷体_GB2312" w:hAnsi="宋体" w:cs="宋体" w:hint="eastAsia"/>
                <w:bCs/>
                <w:sz w:val="22"/>
                <w:szCs w:val="22"/>
              </w:rPr>
              <w:tab/>
            </w:r>
            <w:r>
              <w:rPr>
                <w:rFonts w:ascii="楷体_GB2312" w:eastAsia="楷体_GB2312" w:hAnsi="宋体" w:cs="宋体" w:hint="eastAsia"/>
                <w:bCs/>
                <w:sz w:val="22"/>
                <w:szCs w:val="22"/>
              </w:rPr>
              <w:t>科教文汇</w:t>
            </w:r>
            <w:r>
              <w:rPr>
                <w:rFonts w:ascii="楷体_GB2312" w:eastAsia="楷体_GB2312" w:hAnsi="宋体" w:cs="宋体" w:hint="eastAsia"/>
                <w:bCs/>
                <w:sz w:val="22"/>
                <w:szCs w:val="22"/>
              </w:rPr>
              <w:t xml:space="preserve"> 2019.10</w:t>
            </w:r>
            <w:r>
              <w:rPr>
                <w:rFonts w:ascii="楷体_GB2312" w:eastAsia="楷体_GB2312" w:hAnsi="宋体" w:cs="宋体" w:hint="eastAsia"/>
                <w:bCs/>
                <w:sz w:val="22"/>
                <w:szCs w:val="22"/>
              </w:rPr>
              <w:t>第一作者</w:t>
            </w:r>
          </w:p>
          <w:p w:rsidR="00D870B9" w:rsidRDefault="00185C44" w:rsidP="00185C44">
            <w:pPr>
              <w:snapToGrid w:val="0"/>
              <w:spacing w:line="264" w:lineRule="auto"/>
              <w:rPr>
                <w:rFonts w:ascii="黑体" w:eastAsia="黑体" w:hAnsi="黑体"/>
                <w:b/>
                <w:sz w:val="22"/>
                <w:szCs w:val="21"/>
              </w:rPr>
            </w:pPr>
            <w:r>
              <w:rPr>
                <w:rFonts w:ascii="黑体" w:eastAsia="黑体" w:hAnsi="黑体" w:hint="eastAsia"/>
                <w:b/>
                <w:sz w:val="22"/>
                <w:szCs w:val="21"/>
              </w:rPr>
              <w:t>教材</w:t>
            </w:r>
          </w:p>
          <w:p w:rsidR="00D870B9" w:rsidRDefault="00185C44" w:rsidP="00185C44">
            <w:pPr>
              <w:snapToGrid w:val="0"/>
              <w:rPr>
                <w:rFonts w:ascii="楷体_GB2312" w:eastAsia="楷体_GB2312" w:hAnsi="宋体" w:cs="宋体"/>
                <w:bCs/>
                <w:sz w:val="22"/>
                <w:szCs w:val="22"/>
              </w:rPr>
            </w:pPr>
            <w:r>
              <w:rPr>
                <w:rFonts w:ascii="楷体_GB2312" w:eastAsia="楷体_GB2312" w:hAnsi="宋体" w:cs="宋体" w:hint="eastAsia"/>
                <w:bCs/>
                <w:sz w:val="22"/>
                <w:szCs w:val="22"/>
              </w:rPr>
              <w:t xml:space="preserve">1. </w:t>
            </w:r>
            <w:r>
              <w:rPr>
                <w:rFonts w:ascii="楷体_GB2312" w:eastAsia="楷体_GB2312" w:hAnsi="宋体" w:cs="宋体" w:hint="eastAsia"/>
                <w:bCs/>
                <w:sz w:val="22"/>
                <w:szCs w:val="22"/>
              </w:rPr>
              <w:tab/>
            </w:r>
            <w:r>
              <w:rPr>
                <w:rFonts w:ascii="楷体_GB2312" w:eastAsia="楷体_GB2312" w:hAnsi="宋体" w:cs="宋体" w:hint="eastAsia"/>
                <w:bCs/>
                <w:sz w:val="22"/>
                <w:szCs w:val="22"/>
              </w:rPr>
              <w:t>《行知行业英语</w:t>
            </w:r>
            <w:r>
              <w:rPr>
                <w:rFonts w:ascii="楷体_GB2312" w:eastAsia="楷体_GB2312" w:hAnsi="宋体" w:cs="宋体" w:hint="eastAsia"/>
                <w:bCs/>
                <w:sz w:val="22"/>
                <w:szCs w:val="22"/>
              </w:rPr>
              <w:t>-</w:t>
            </w:r>
            <w:r>
              <w:rPr>
                <w:rFonts w:ascii="楷体_GB2312" w:eastAsia="楷体_GB2312" w:hAnsi="宋体" w:cs="宋体" w:hint="eastAsia"/>
                <w:bCs/>
                <w:sz w:val="22"/>
                <w:szCs w:val="22"/>
              </w:rPr>
              <w:t>铁路》</w:t>
            </w:r>
            <w:r>
              <w:rPr>
                <w:rFonts w:ascii="楷体_GB2312" w:eastAsia="楷体_GB2312" w:hAnsi="宋体" w:cs="宋体" w:hint="eastAsia"/>
                <w:bCs/>
                <w:sz w:val="22"/>
                <w:szCs w:val="22"/>
              </w:rPr>
              <w:t xml:space="preserve">  </w:t>
            </w:r>
            <w:r>
              <w:rPr>
                <w:rFonts w:ascii="楷体_GB2312" w:eastAsia="楷体_GB2312" w:hAnsi="宋体" w:cs="宋体" w:hint="eastAsia"/>
                <w:bCs/>
                <w:sz w:val="22"/>
                <w:szCs w:val="22"/>
              </w:rPr>
              <w:t>高等教育出版社</w:t>
            </w:r>
            <w:r>
              <w:rPr>
                <w:rFonts w:ascii="楷体_GB2312" w:eastAsia="楷体_GB2312" w:hAnsi="宋体" w:cs="宋体" w:hint="eastAsia"/>
                <w:bCs/>
                <w:sz w:val="22"/>
                <w:szCs w:val="22"/>
              </w:rPr>
              <w:tab/>
            </w:r>
            <w:r>
              <w:rPr>
                <w:rFonts w:ascii="楷体_GB2312" w:eastAsia="楷体_GB2312" w:hAnsi="宋体" w:cs="宋体" w:hint="eastAsia"/>
                <w:bCs/>
                <w:sz w:val="22"/>
                <w:szCs w:val="22"/>
              </w:rPr>
              <w:t>主编</w:t>
            </w:r>
            <w:r>
              <w:rPr>
                <w:rFonts w:ascii="楷体_GB2312" w:eastAsia="楷体_GB2312" w:hAnsi="宋体" w:cs="宋体" w:hint="eastAsia"/>
                <w:bCs/>
                <w:sz w:val="22"/>
                <w:szCs w:val="22"/>
              </w:rPr>
              <w:t xml:space="preserve">  2019.02</w:t>
            </w:r>
          </w:p>
          <w:p w:rsidR="00D870B9" w:rsidRDefault="00185C44" w:rsidP="00185C44">
            <w:pPr>
              <w:snapToGrid w:val="0"/>
              <w:rPr>
                <w:rFonts w:ascii="楷体_GB2312" w:eastAsia="楷体_GB2312" w:hAnsi="宋体" w:cs="宋体"/>
                <w:bCs/>
                <w:sz w:val="22"/>
                <w:szCs w:val="22"/>
              </w:rPr>
            </w:pPr>
            <w:r>
              <w:rPr>
                <w:rFonts w:ascii="楷体_GB2312" w:eastAsia="楷体_GB2312" w:hAnsi="宋体" w:cs="宋体" w:hint="eastAsia"/>
                <w:bCs/>
                <w:sz w:val="22"/>
                <w:szCs w:val="22"/>
              </w:rPr>
              <w:t xml:space="preserve">2. </w:t>
            </w:r>
            <w:r>
              <w:rPr>
                <w:rFonts w:ascii="楷体_GB2312" w:eastAsia="楷体_GB2312" w:hAnsi="宋体" w:cs="宋体" w:hint="eastAsia"/>
                <w:bCs/>
                <w:sz w:val="22"/>
                <w:szCs w:val="22"/>
              </w:rPr>
              <w:tab/>
            </w:r>
            <w:r>
              <w:rPr>
                <w:rFonts w:ascii="楷体_GB2312" w:eastAsia="楷体_GB2312" w:hAnsi="宋体" w:cs="宋体" w:hint="eastAsia"/>
                <w:bCs/>
                <w:sz w:val="22"/>
                <w:szCs w:val="22"/>
              </w:rPr>
              <w:t>《新潮轨道交通英语口语教程》</w:t>
            </w:r>
            <w:r>
              <w:rPr>
                <w:rFonts w:ascii="楷体_GB2312" w:eastAsia="楷体_GB2312" w:hAnsi="宋体" w:cs="宋体" w:hint="eastAsia"/>
                <w:bCs/>
                <w:sz w:val="22"/>
                <w:szCs w:val="22"/>
              </w:rPr>
              <w:t xml:space="preserve"> </w:t>
            </w:r>
            <w:r>
              <w:rPr>
                <w:rFonts w:ascii="楷体_GB2312" w:eastAsia="楷体_GB2312" w:hAnsi="宋体" w:cs="宋体" w:hint="eastAsia"/>
                <w:bCs/>
                <w:sz w:val="22"/>
                <w:szCs w:val="22"/>
              </w:rPr>
              <w:t>“十三五”职业教育数字化建设规划教材</w:t>
            </w:r>
            <w:r>
              <w:rPr>
                <w:rFonts w:ascii="楷体_GB2312" w:eastAsia="楷体_GB2312" w:hAnsi="宋体" w:cs="宋体" w:hint="eastAsia"/>
                <w:bCs/>
                <w:sz w:val="22"/>
                <w:szCs w:val="22"/>
              </w:rPr>
              <w:t xml:space="preserve">  </w:t>
            </w:r>
            <w:r>
              <w:rPr>
                <w:rFonts w:ascii="楷体_GB2312" w:eastAsia="楷体_GB2312" w:hAnsi="宋体" w:cs="宋体" w:hint="eastAsia"/>
                <w:bCs/>
                <w:sz w:val="22"/>
                <w:szCs w:val="22"/>
              </w:rPr>
              <w:tab/>
            </w:r>
            <w:r>
              <w:rPr>
                <w:rFonts w:ascii="楷体_GB2312" w:eastAsia="楷体_GB2312" w:hAnsi="宋体" w:cs="宋体" w:hint="eastAsia"/>
                <w:bCs/>
                <w:sz w:val="22"/>
                <w:szCs w:val="22"/>
              </w:rPr>
              <w:t>商务印书馆</w:t>
            </w:r>
            <w:r>
              <w:rPr>
                <w:rFonts w:ascii="楷体_GB2312" w:eastAsia="楷体_GB2312" w:hAnsi="宋体" w:cs="宋体" w:hint="eastAsia"/>
                <w:bCs/>
                <w:sz w:val="22"/>
                <w:szCs w:val="22"/>
              </w:rPr>
              <w:tab/>
            </w:r>
            <w:r>
              <w:rPr>
                <w:rFonts w:ascii="楷体_GB2312" w:eastAsia="楷体_GB2312" w:hAnsi="宋体" w:cs="宋体" w:hint="eastAsia"/>
                <w:bCs/>
                <w:sz w:val="22"/>
                <w:szCs w:val="22"/>
              </w:rPr>
              <w:t>副主编</w:t>
            </w:r>
            <w:r>
              <w:rPr>
                <w:rFonts w:ascii="楷体_GB2312" w:eastAsia="楷体_GB2312" w:hAnsi="宋体" w:cs="宋体" w:hint="eastAsia"/>
                <w:bCs/>
                <w:sz w:val="22"/>
                <w:szCs w:val="22"/>
              </w:rPr>
              <w:t xml:space="preserve"> 2019.02</w:t>
            </w:r>
          </w:p>
          <w:p w:rsidR="00D870B9" w:rsidRDefault="00185C44" w:rsidP="00185C44">
            <w:pPr>
              <w:snapToGrid w:val="0"/>
              <w:rPr>
                <w:rFonts w:ascii="楷体_GB2312" w:eastAsia="楷体_GB2312" w:hAnsi="宋体" w:cs="宋体"/>
                <w:bCs/>
                <w:sz w:val="22"/>
                <w:szCs w:val="22"/>
              </w:rPr>
            </w:pPr>
            <w:r>
              <w:rPr>
                <w:rFonts w:ascii="楷体_GB2312" w:eastAsia="楷体_GB2312" w:hAnsi="宋体" w:cs="宋体" w:hint="eastAsia"/>
                <w:bCs/>
                <w:sz w:val="22"/>
                <w:szCs w:val="22"/>
              </w:rPr>
              <w:t>3.</w:t>
            </w:r>
            <w:r>
              <w:rPr>
                <w:rFonts w:ascii="楷体_GB2312" w:eastAsia="楷体_GB2312" w:hAnsi="宋体" w:cs="宋体" w:hint="eastAsia"/>
                <w:bCs/>
                <w:sz w:val="22"/>
                <w:szCs w:val="22"/>
              </w:rPr>
              <w:tab/>
            </w:r>
            <w:r>
              <w:rPr>
                <w:rFonts w:ascii="楷体_GB2312" w:eastAsia="楷体_GB2312" w:hAnsi="宋体" w:cs="宋体" w:hint="eastAsia"/>
                <w:bCs/>
                <w:sz w:val="22"/>
                <w:szCs w:val="22"/>
              </w:rPr>
              <w:t>《高等学校英语应用能力等级考试</w:t>
            </w:r>
            <w:r>
              <w:rPr>
                <w:rFonts w:ascii="楷体_GB2312" w:eastAsia="楷体_GB2312" w:hAnsi="宋体" w:cs="宋体" w:hint="eastAsia"/>
                <w:bCs/>
                <w:sz w:val="22"/>
                <w:szCs w:val="22"/>
              </w:rPr>
              <w:t>A</w:t>
            </w:r>
            <w:r>
              <w:rPr>
                <w:rFonts w:ascii="楷体_GB2312" w:eastAsia="楷体_GB2312" w:hAnsi="宋体" w:cs="宋体" w:hint="eastAsia"/>
                <w:bCs/>
                <w:sz w:val="22"/>
                <w:szCs w:val="22"/>
              </w:rPr>
              <w:t>级历年真题及解析》</w:t>
            </w:r>
            <w:r>
              <w:rPr>
                <w:rFonts w:ascii="楷体_GB2312" w:eastAsia="楷体_GB2312" w:hAnsi="宋体" w:cs="宋体" w:hint="eastAsia"/>
                <w:bCs/>
                <w:sz w:val="22"/>
                <w:szCs w:val="22"/>
              </w:rPr>
              <w:tab/>
            </w:r>
            <w:r>
              <w:rPr>
                <w:rFonts w:ascii="楷体_GB2312" w:eastAsia="楷体_GB2312" w:hAnsi="宋体" w:cs="宋体" w:hint="eastAsia"/>
                <w:bCs/>
                <w:sz w:val="22"/>
                <w:szCs w:val="22"/>
              </w:rPr>
              <w:t>西北工业大学出版社</w:t>
            </w:r>
            <w:r>
              <w:rPr>
                <w:rFonts w:ascii="楷体_GB2312" w:eastAsia="楷体_GB2312" w:hAnsi="宋体" w:cs="宋体" w:hint="eastAsia"/>
                <w:bCs/>
                <w:sz w:val="22"/>
                <w:szCs w:val="22"/>
              </w:rPr>
              <w:tab/>
            </w:r>
            <w:r>
              <w:rPr>
                <w:rFonts w:ascii="楷体_GB2312" w:eastAsia="楷体_GB2312" w:hAnsi="宋体" w:cs="宋体" w:hint="eastAsia"/>
                <w:bCs/>
                <w:sz w:val="22"/>
                <w:szCs w:val="22"/>
              </w:rPr>
              <w:t>副主编</w:t>
            </w:r>
            <w:r>
              <w:rPr>
                <w:rFonts w:ascii="楷体_GB2312" w:eastAsia="楷体_GB2312" w:hAnsi="宋体" w:cs="宋体" w:hint="eastAsia"/>
                <w:bCs/>
                <w:sz w:val="22"/>
                <w:szCs w:val="22"/>
              </w:rPr>
              <w:t xml:space="preserve"> 2019.09</w:t>
            </w:r>
          </w:p>
          <w:p w:rsidR="00D870B9" w:rsidRDefault="00185C44" w:rsidP="00185C44">
            <w:pPr>
              <w:snapToGrid w:val="0"/>
              <w:rPr>
                <w:rFonts w:ascii="楷体_GB2312" w:eastAsia="楷体_GB2312" w:hAnsi="宋体" w:cs="宋体"/>
                <w:bCs/>
                <w:sz w:val="22"/>
                <w:szCs w:val="22"/>
              </w:rPr>
            </w:pPr>
            <w:r>
              <w:rPr>
                <w:rFonts w:ascii="楷体_GB2312" w:eastAsia="楷体_GB2312" w:hAnsi="宋体" w:cs="宋体" w:hint="eastAsia"/>
                <w:bCs/>
                <w:sz w:val="22"/>
                <w:szCs w:val="22"/>
              </w:rPr>
              <w:t>4.</w:t>
            </w:r>
            <w:r>
              <w:rPr>
                <w:rFonts w:ascii="楷体_GB2312" w:eastAsia="楷体_GB2312" w:hAnsi="宋体" w:cs="宋体" w:hint="eastAsia"/>
                <w:bCs/>
                <w:sz w:val="22"/>
                <w:szCs w:val="22"/>
              </w:rPr>
              <w:tab/>
            </w:r>
            <w:r>
              <w:rPr>
                <w:rFonts w:ascii="楷体_GB2312" w:eastAsia="楷体_GB2312" w:hAnsi="宋体" w:cs="宋体" w:hint="eastAsia"/>
                <w:bCs/>
                <w:sz w:val="22"/>
                <w:szCs w:val="22"/>
              </w:rPr>
              <w:t>《英语翻译教程》普通高等教育“十三五”规划教材</w:t>
            </w:r>
            <w:r>
              <w:rPr>
                <w:rFonts w:ascii="楷体_GB2312" w:eastAsia="楷体_GB2312" w:hAnsi="宋体" w:cs="宋体" w:hint="eastAsia"/>
                <w:bCs/>
                <w:sz w:val="22"/>
                <w:szCs w:val="22"/>
              </w:rPr>
              <w:tab/>
            </w:r>
            <w:r>
              <w:rPr>
                <w:rFonts w:ascii="楷体_GB2312" w:eastAsia="楷体_GB2312" w:hAnsi="宋体" w:cs="宋体" w:hint="eastAsia"/>
                <w:bCs/>
                <w:sz w:val="22"/>
                <w:szCs w:val="22"/>
              </w:rPr>
              <w:t>哈尔滨工业大学出版社</w:t>
            </w:r>
            <w:r>
              <w:rPr>
                <w:rFonts w:ascii="楷体_GB2312" w:eastAsia="楷体_GB2312" w:hAnsi="宋体" w:cs="宋体" w:hint="eastAsia"/>
                <w:bCs/>
                <w:sz w:val="22"/>
                <w:szCs w:val="22"/>
              </w:rPr>
              <w:tab/>
            </w:r>
            <w:r>
              <w:rPr>
                <w:rFonts w:ascii="楷体_GB2312" w:eastAsia="楷体_GB2312" w:hAnsi="宋体" w:cs="宋体" w:hint="eastAsia"/>
                <w:bCs/>
                <w:sz w:val="22"/>
                <w:szCs w:val="22"/>
              </w:rPr>
              <w:t>副主编</w:t>
            </w:r>
            <w:r>
              <w:rPr>
                <w:rFonts w:ascii="楷体_GB2312" w:eastAsia="楷体_GB2312" w:hAnsi="宋体" w:cs="宋体" w:hint="eastAsia"/>
                <w:bCs/>
                <w:sz w:val="22"/>
                <w:szCs w:val="22"/>
              </w:rPr>
              <w:t xml:space="preserve"> </w:t>
            </w:r>
            <w:r>
              <w:rPr>
                <w:rFonts w:ascii="楷体_GB2312" w:eastAsia="楷体_GB2312" w:hAnsi="宋体" w:cs="宋体" w:hint="eastAsia"/>
                <w:bCs/>
                <w:sz w:val="22"/>
                <w:szCs w:val="22"/>
              </w:rPr>
              <w:t>2019.06</w:t>
            </w:r>
          </w:p>
          <w:p w:rsidR="00D870B9" w:rsidRDefault="00185C44" w:rsidP="00185C44">
            <w:pPr>
              <w:snapToGrid w:val="0"/>
              <w:rPr>
                <w:rFonts w:ascii="楷体_GB2312" w:eastAsia="楷体_GB2312" w:hAnsi="宋体" w:cs="宋体"/>
                <w:bCs/>
                <w:sz w:val="22"/>
                <w:szCs w:val="22"/>
              </w:rPr>
            </w:pPr>
            <w:r>
              <w:rPr>
                <w:rFonts w:ascii="楷体_GB2312" w:eastAsia="楷体_GB2312" w:hAnsi="宋体" w:cs="宋体" w:hint="eastAsia"/>
                <w:bCs/>
                <w:sz w:val="22"/>
                <w:szCs w:val="22"/>
              </w:rPr>
              <w:t>5.</w:t>
            </w:r>
            <w:r>
              <w:rPr>
                <w:rFonts w:ascii="楷体_GB2312" w:eastAsia="楷体_GB2312" w:hAnsi="宋体" w:cs="宋体" w:hint="eastAsia"/>
                <w:bCs/>
                <w:sz w:val="22"/>
                <w:szCs w:val="22"/>
              </w:rPr>
              <w:tab/>
            </w:r>
            <w:r>
              <w:rPr>
                <w:rFonts w:ascii="楷体_GB2312" w:eastAsia="楷体_GB2312" w:hAnsi="宋体" w:cs="宋体" w:hint="eastAsia"/>
                <w:bCs/>
                <w:sz w:val="22"/>
                <w:szCs w:val="22"/>
              </w:rPr>
              <w:t>《高职英语应用能力与竞赛能力拓展教程》</w:t>
            </w:r>
            <w:r>
              <w:rPr>
                <w:rFonts w:ascii="楷体_GB2312" w:eastAsia="楷体_GB2312" w:hAnsi="宋体" w:cs="宋体" w:hint="eastAsia"/>
                <w:bCs/>
                <w:sz w:val="22"/>
                <w:szCs w:val="22"/>
              </w:rPr>
              <w:tab/>
            </w:r>
            <w:r>
              <w:rPr>
                <w:rFonts w:ascii="楷体_GB2312" w:eastAsia="楷体_GB2312" w:hAnsi="宋体" w:cs="宋体" w:hint="eastAsia"/>
                <w:bCs/>
                <w:sz w:val="22"/>
                <w:szCs w:val="22"/>
              </w:rPr>
              <w:t>上海交通大学出版社</w:t>
            </w:r>
            <w:r>
              <w:rPr>
                <w:rFonts w:ascii="楷体_GB2312" w:eastAsia="楷体_GB2312" w:hAnsi="宋体" w:cs="宋体" w:hint="eastAsia"/>
                <w:bCs/>
                <w:sz w:val="22"/>
                <w:szCs w:val="22"/>
              </w:rPr>
              <w:tab/>
            </w:r>
            <w:r>
              <w:rPr>
                <w:rFonts w:ascii="楷体_GB2312" w:eastAsia="楷体_GB2312" w:hAnsi="宋体" w:cs="宋体" w:hint="eastAsia"/>
                <w:bCs/>
                <w:sz w:val="22"/>
                <w:szCs w:val="22"/>
              </w:rPr>
              <w:t>编者</w:t>
            </w:r>
            <w:r>
              <w:rPr>
                <w:rFonts w:ascii="楷体_GB2312" w:eastAsia="楷体_GB2312" w:hAnsi="宋体" w:cs="宋体" w:hint="eastAsia"/>
                <w:bCs/>
                <w:sz w:val="22"/>
                <w:szCs w:val="22"/>
              </w:rPr>
              <w:t xml:space="preserve"> 2018.08</w:t>
            </w:r>
          </w:p>
          <w:p w:rsidR="00D870B9" w:rsidRPr="0069587C" w:rsidRDefault="00185C44" w:rsidP="00185C44">
            <w:pPr>
              <w:snapToGrid w:val="0"/>
              <w:rPr>
                <w:rFonts w:ascii="楷体_GB2312" w:eastAsia="楷体_GB2312" w:hAnsi="宋体" w:cs="宋体"/>
                <w:bCs/>
                <w:color w:val="FF0000"/>
                <w:sz w:val="22"/>
                <w:szCs w:val="22"/>
              </w:rPr>
            </w:pPr>
            <w:r>
              <w:rPr>
                <w:rFonts w:ascii="楷体_GB2312" w:eastAsia="楷体_GB2312" w:hAnsi="宋体" w:cs="宋体" w:hint="eastAsia"/>
                <w:bCs/>
                <w:sz w:val="22"/>
                <w:szCs w:val="22"/>
              </w:rPr>
              <w:t>6.</w:t>
            </w:r>
            <w:r>
              <w:rPr>
                <w:rFonts w:ascii="楷体_GB2312" w:eastAsia="楷体_GB2312" w:hAnsi="宋体" w:cs="宋体" w:hint="eastAsia"/>
                <w:bCs/>
                <w:sz w:val="22"/>
                <w:szCs w:val="22"/>
              </w:rPr>
              <w:tab/>
            </w:r>
            <w:r>
              <w:rPr>
                <w:rFonts w:ascii="楷体_GB2312" w:eastAsia="楷体_GB2312" w:hAnsi="宋体" w:cs="宋体" w:hint="eastAsia"/>
                <w:bCs/>
                <w:color w:val="000000" w:themeColor="text1"/>
                <w:sz w:val="22"/>
                <w:szCs w:val="22"/>
              </w:rPr>
              <w:t>《大学英语基础教程》普通高等院校“十三五”精品规划教材</w:t>
            </w:r>
            <w:r>
              <w:rPr>
                <w:rFonts w:ascii="楷体_GB2312" w:eastAsia="楷体_GB2312" w:hAnsi="宋体" w:cs="宋体" w:hint="eastAsia"/>
                <w:bCs/>
                <w:color w:val="000000" w:themeColor="text1"/>
                <w:sz w:val="22"/>
                <w:szCs w:val="22"/>
              </w:rPr>
              <w:tab/>
            </w:r>
            <w:r>
              <w:rPr>
                <w:rFonts w:ascii="楷体_GB2312" w:eastAsia="楷体_GB2312" w:hAnsi="宋体" w:cs="宋体" w:hint="eastAsia"/>
                <w:bCs/>
                <w:color w:val="000000" w:themeColor="text1"/>
                <w:sz w:val="22"/>
                <w:szCs w:val="22"/>
              </w:rPr>
              <w:t>煤炭工业出版社</w:t>
            </w:r>
            <w:r>
              <w:rPr>
                <w:rFonts w:ascii="楷体_GB2312" w:eastAsia="楷体_GB2312" w:hAnsi="宋体" w:cs="宋体" w:hint="eastAsia"/>
                <w:bCs/>
                <w:color w:val="000000" w:themeColor="text1"/>
                <w:sz w:val="22"/>
                <w:szCs w:val="22"/>
              </w:rPr>
              <w:tab/>
            </w:r>
            <w:r>
              <w:rPr>
                <w:rFonts w:ascii="楷体_GB2312" w:eastAsia="楷体_GB2312" w:hAnsi="宋体" w:cs="宋体" w:hint="eastAsia"/>
                <w:bCs/>
                <w:color w:val="000000" w:themeColor="text1"/>
                <w:sz w:val="22"/>
                <w:szCs w:val="22"/>
              </w:rPr>
              <w:t>编者</w:t>
            </w:r>
            <w:r>
              <w:rPr>
                <w:rFonts w:ascii="楷体_GB2312" w:eastAsia="楷体_GB2312" w:hAnsi="宋体" w:cs="宋体" w:hint="eastAsia"/>
                <w:bCs/>
                <w:color w:val="000000" w:themeColor="text1"/>
                <w:sz w:val="22"/>
                <w:szCs w:val="22"/>
              </w:rPr>
              <w:t xml:space="preserve"> 2017.12</w:t>
            </w:r>
          </w:p>
        </w:tc>
        <w:tc>
          <w:tcPr>
            <w:tcW w:w="1573" w:type="dxa"/>
            <w:vMerge/>
            <w:tcBorders>
              <w:left w:val="single" w:sz="4" w:space="0" w:color="auto"/>
              <w:right w:val="single" w:sz="4" w:space="0" w:color="auto"/>
            </w:tcBorders>
            <w:vAlign w:val="center"/>
          </w:tcPr>
          <w:p w:rsidR="00D870B9" w:rsidRDefault="00D870B9">
            <w:pPr>
              <w:spacing w:line="280" w:lineRule="exact"/>
              <w:rPr>
                <w:szCs w:val="21"/>
              </w:rPr>
            </w:pPr>
          </w:p>
        </w:tc>
      </w:tr>
      <w:tr w:rsidR="00D870B9">
        <w:trPr>
          <w:cantSplit/>
          <w:jc w:val="center"/>
        </w:trPr>
        <w:tc>
          <w:tcPr>
            <w:tcW w:w="5704" w:type="dxa"/>
            <w:gridSpan w:val="10"/>
            <w:vMerge/>
            <w:tcBorders>
              <w:left w:val="single" w:sz="4" w:space="0" w:color="auto"/>
              <w:right w:val="single" w:sz="4" w:space="0" w:color="auto"/>
            </w:tcBorders>
            <w:vAlign w:val="center"/>
          </w:tcPr>
          <w:p w:rsidR="00D870B9" w:rsidRDefault="00D870B9">
            <w:pPr>
              <w:spacing w:line="280" w:lineRule="exact"/>
              <w:jc w:val="center"/>
              <w:rPr>
                <w:szCs w:val="21"/>
              </w:rPr>
            </w:pPr>
          </w:p>
        </w:tc>
        <w:tc>
          <w:tcPr>
            <w:tcW w:w="562" w:type="dxa"/>
            <w:vMerge/>
            <w:tcBorders>
              <w:left w:val="single" w:sz="4" w:space="0" w:color="auto"/>
              <w:right w:val="single" w:sz="4" w:space="0" w:color="auto"/>
            </w:tcBorders>
            <w:vAlign w:val="center"/>
          </w:tcPr>
          <w:p w:rsidR="00D870B9" w:rsidRDefault="00D870B9">
            <w:pPr>
              <w:spacing w:line="280" w:lineRule="exact"/>
              <w:jc w:val="center"/>
              <w:rPr>
                <w:szCs w:val="21"/>
              </w:rPr>
            </w:pPr>
          </w:p>
        </w:tc>
        <w:tc>
          <w:tcPr>
            <w:tcW w:w="1329" w:type="dxa"/>
            <w:gridSpan w:val="2"/>
            <w:vMerge w:val="restart"/>
            <w:tcBorders>
              <w:left w:val="single" w:sz="4" w:space="0" w:color="auto"/>
              <w:right w:val="single" w:sz="4" w:space="0" w:color="auto"/>
            </w:tcBorders>
            <w:vAlign w:val="center"/>
          </w:tcPr>
          <w:p w:rsidR="00D870B9" w:rsidRDefault="00185C44">
            <w:pPr>
              <w:spacing w:line="280" w:lineRule="exact"/>
              <w:jc w:val="center"/>
              <w:rPr>
                <w:szCs w:val="21"/>
              </w:rPr>
            </w:pPr>
            <w:r>
              <w:rPr>
                <w:szCs w:val="21"/>
              </w:rPr>
              <w:t>承担或参</w:t>
            </w:r>
          </w:p>
          <w:p w:rsidR="00D870B9" w:rsidRDefault="00185C44">
            <w:pPr>
              <w:spacing w:line="280" w:lineRule="exact"/>
              <w:jc w:val="center"/>
              <w:rPr>
                <w:szCs w:val="21"/>
              </w:rPr>
            </w:pPr>
            <w:r>
              <w:rPr>
                <w:szCs w:val="21"/>
              </w:rPr>
              <w:t>与的科研教</w:t>
            </w:r>
            <w:r>
              <w:rPr>
                <w:szCs w:val="21"/>
              </w:rPr>
              <w:lastRenderedPageBreak/>
              <w:t>研技术开发项目（项目名称、立项审批单位、项目编号）及鉴定获奖情况</w:t>
            </w:r>
          </w:p>
        </w:tc>
        <w:tc>
          <w:tcPr>
            <w:tcW w:w="955" w:type="dxa"/>
            <w:tcBorders>
              <w:left w:val="single" w:sz="4" w:space="0" w:color="auto"/>
              <w:bottom w:val="single" w:sz="4" w:space="0" w:color="auto"/>
              <w:right w:val="single" w:sz="4" w:space="0" w:color="auto"/>
            </w:tcBorders>
            <w:vAlign w:val="center"/>
          </w:tcPr>
          <w:p w:rsidR="00D870B9" w:rsidRDefault="00185C44">
            <w:pPr>
              <w:spacing w:line="280" w:lineRule="exact"/>
              <w:ind w:left="-85" w:rightChars="-33" w:right="-69"/>
              <w:jc w:val="center"/>
              <w:rPr>
                <w:szCs w:val="21"/>
              </w:rPr>
            </w:pPr>
            <w:r>
              <w:rPr>
                <w:szCs w:val="21"/>
              </w:rPr>
              <w:lastRenderedPageBreak/>
              <w:t>主持研究项目数</w:t>
            </w:r>
          </w:p>
        </w:tc>
        <w:tc>
          <w:tcPr>
            <w:tcW w:w="1687" w:type="dxa"/>
            <w:gridSpan w:val="4"/>
            <w:tcBorders>
              <w:left w:val="single" w:sz="4" w:space="0" w:color="auto"/>
              <w:bottom w:val="single" w:sz="4" w:space="0" w:color="auto"/>
              <w:right w:val="single" w:sz="4" w:space="0" w:color="auto"/>
            </w:tcBorders>
            <w:vAlign w:val="center"/>
          </w:tcPr>
          <w:p w:rsidR="00D870B9" w:rsidRDefault="00185C44">
            <w:pPr>
              <w:spacing w:line="280" w:lineRule="exact"/>
              <w:ind w:left="180"/>
              <w:jc w:val="left"/>
              <w:rPr>
                <w:rFonts w:ascii="楷体_GB2312" w:eastAsia="楷体_GB2312"/>
                <w:b/>
                <w:szCs w:val="21"/>
              </w:rPr>
            </w:pPr>
            <w:r>
              <w:rPr>
                <w:rFonts w:ascii="楷体_GB2312" w:eastAsia="楷体_GB2312" w:hint="eastAsia"/>
                <w:b/>
                <w:szCs w:val="21"/>
              </w:rPr>
              <w:t>4</w:t>
            </w:r>
            <w:r>
              <w:rPr>
                <w:rFonts w:ascii="楷体_GB2312" w:eastAsia="楷体_GB2312" w:hint="eastAsia"/>
                <w:b/>
                <w:szCs w:val="21"/>
              </w:rPr>
              <w:t>项</w:t>
            </w:r>
          </w:p>
        </w:tc>
        <w:tc>
          <w:tcPr>
            <w:tcW w:w="1543" w:type="dxa"/>
            <w:gridSpan w:val="2"/>
            <w:tcBorders>
              <w:left w:val="single" w:sz="4" w:space="0" w:color="auto"/>
              <w:bottom w:val="single" w:sz="4" w:space="0" w:color="auto"/>
              <w:right w:val="single" w:sz="4" w:space="0" w:color="auto"/>
            </w:tcBorders>
            <w:vAlign w:val="center"/>
          </w:tcPr>
          <w:p w:rsidR="00D870B9" w:rsidRDefault="00185C44">
            <w:pPr>
              <w:spacing w:line="280" w:lineRule="exact"/>
              <w:jc w:val="center"/>
              <w:rPr>
                <w:szCs w:val="21"/>
              </w:rPr>
            </w:pPr>
            <w:r>
              <w:rPr>
                <w:szCs w:val="21"/>
              </w:rPr>
              <w:t>参与研究</w:t>
            </w:r>
          </w:p>
          <w:p w:rsidR="00D870B9" w:rsidRDefault="00185C44">
            <w:pPr>
              <w:spacing w:line="280" w:lineRule="exact"/>
              <w:jc w:val="center"/>
              <w:rPr>
                <w:szCs w:val="21"/>
              </w:rPr>
            </w:pPr>
            <w:r>
              <w:rPr>
                <w:szCs w:val="21"/>
              </w:rPr>
              <w:t>项目数</w:t>
            </w:r>
          </w:p>
        </w:tc>
        <w:tc>
          <w:tcPr>
            <w:tcW w:w="1050" w:type="dxa"/>
            <w:tcBorders>
              <w:left w:val="single" w:sz="4" w:space="0" w:color="auto"/>
              <w:bottom w:val="single" w:sz="4" w:space="0" w:color="auto"/>
              <w:right w:val="single" w:sz="4" w:space="0" w:color="auto"/>
            </w:tcBorders>
            <w:vAlign w:val="center"/>
          </w:tcPr>
          <w:p w:rsidR="00D870B9" w:rsidRDefault="00185C44">
            <w:pPr>
              <w:spacing w:line="280" w:lineRule="exact"/>
              <w:ind w:left="180"/>
              <w:jc w:val="left"/>
              <w:rPr>
                <w:rFonts w:ascii="楷体_GB2312" w:eastAsia="楷体_GB2312"/>
                <w:b/>
                <w:szCs w:val="21"/>
              </w:rPr>
            </w:pPr>
            <w:r>
              <w:rPr>
                <w:rFonts w:ascii="楷体_GB2312" w:eastAsia="楷体_GB2312" w:hint="eastAsia"/>
                <w:b/>
                <w:szCs w:val="21"/>
              </w:rPr>
              <w:t>9</w:t>
            </w:r>
            <w:r>
              <w:rPr>
                <w:rFonts w:ascii="楷体_GB2312" w:eastAsia="楷体_GB2312" w:hint="eastAsia"/>
                <w:b/>
                <w:szCs w:val="21"/>
              </w:rPr>
              <w:t>项</w:t>
            </w:r>
          </w:p>
        </w:tc>
        <w:tc>
          <w:tcPr>
            <w:tcW w:w="1628" w:type="dxa"/>
            <w:gridSpan w:val="2"/>
            <w:tcBorders>
              <w:left w:val="single" w:sz="4" w:space="0" w:color="auto"/>
              <w:bottom w:val="single" w:sz="4" w:space="0" w:color="auto"/>
              <w:right w:val="single" w:sz="4" w:space="0" w:color="auto"/>
            </w:tcBorders>
            <w:vAlign w:val="center"/>
          </w:tcPr>
          <w:p w:rsidR="00D870B9" w:rsidRDefault="00185C44">
            <w:pPr>
              <w:spacing w:line="280" w:lineRule="exact"/>
              <w:jc w:val="center"/>
              <w:rPr>
                <w:szCs w:val="21"/>
              </w:rPr>
            </w:pPr>
            <w:r>
              <w:rPr>
                <w:szCs w:val="21"/>
              </w:rPr>
              <w:t>科研经费</w:t>
            </w:r>
          </w:p>
        </w:tc>
        <w:tc>
          <w:tcPr>
            <w:tcW w:w="1050" w:type="dxa"/>
            <w:tcBorders>
              <w:left w:val="single" w:sz="4" w:space="0" w:color="auto"/>
              <w:bottom w:val="single" w:sz="4" w:space="0" w:color="auto"/>
              <w:right w:val="single" w:sz="4" w:space="0" w:color="auto"/>
            </w:tcBorders>
            <w:vAlign w:val="center"/>
          </w:tcPr>
          <w:p w:rsidR="00D870B9" w:rsidRDefault="00185C44">
            <w:pPr>
              <w:spacing w:line="280" w:lineRule="exact"/>
              <w:ind w:left="180"/>
              <w:jc w:val="left"/>
              <w:rPr>
                <w:rFonts w:ascii="楷体_GB2312" w:eastAsia="楷体_GB2312"/>
                <w:b/>
                <w:szCs w:val="21"/>
              </w:rPr>
            </w:pPr>
            <w:r>
              <w:rPr>
                <w:rFonts w:ascii="楷体_GB2312" w:eastAsia="楷体_GB2312" w:hint="eastAsia"/>
                <w:b/>
                <w:szCs w:val="21"/>
              </w:rPr>
              <w:t>1.9</w:t>
            </w:r>
            <w:r>
              <w:rPr>
                <w:rFonts w:ascii="楷体_GB2312" w:eastAsia="楷体_GB2312" w:hint="eastAsia"/>
                <w:b/>
                <w:szCs w:val="21"/>
              </w:rPr>
              <w:t>万</w:t>
            </w:r>
          </w:p>
        </w:tc>
        <w:tc>
          <w:tcPr>
            <w:tcW w:w="1972" w:type="dxa"/>
            <w:gridSpan w:val="2"/>
            <w:tcBorders>
              <w:left w:val="single" w:sz="4" w:space="0" w:color="auto"/>
              <w:bottom w:val="single" w:sz="4" w:space="0" w:color="auto"/>
              <w:right w:val="single" w:sz="4" w:space="0" w:color="auto"/>
            </w:tcBorders>
            <w:vAlign w:val="center"/>
          </w:tcPr>
          <w:p w:rsidR="00D870B9" w:rsidRDefault="00185C44">
            <w:pPr>
              <w:spacing w:line="280" w:lineRule="exact"/>
              <w:rPr>
                <w:szCs w:val="21"/>
              </w:rPr>
            </w:pPr>
            <w:r>
              <w:rPr>
                <w:szCs w:val="21"/>
              </w:rPr>
              <w:t>技术开发或</w:t>
            </w:r>
          </w:p>
          <w:p w:rsidR="00D870B9" w:rsidRDefault="00185C44">
            <w:pPr>
              <w:spacing w:line="280" w:lineRule="exact"/>
              <w:rPr>
                <w:szCs w:val="21"/>
              </w:rPr>
            </w:pPr>
            <w:r>
              <w:rPr>
                <w:szCs w:val="21"/>
              </w:rPr>
              <w:t>社会服务项目数</w:t>
            </w:r>
          </w:p>
        </w:tc>
        <w:tc>
          <w:tcPr>
            <w:tcW w:w="986" w:type="dxa"/>
            <w:tcBorders>
              <w:left w:val="single" w:sz="4" w:space="0" w:color="auto"/>
              <w:bottom w:val="single" w:sz="4" w:space="0" w:color="auto"/>
              <w:right w:val="single" w:sz="4" w:space="0" w:color="auto"/>
            </w:tcBorders>
            <w:vAlign w:val="center"/>
          </w:tcPr>
          <w:p w:rsidR="00D870B9" w:rsidRDefault="00D870B9">
            <w:pPr>
              <w:spacing w:line="280" w:lineRule="exact"/>
              <w:ind w:left="180"/>
              <w:jc w:val="left"/>
              <w:rPr>
                <w:rFonts w:ascii="楷体_GB2312" w:eastAsia="楷体_GB2312"/>
                <w:b/>
                <w:szCs w:val="21"/>
              </w:rPr>
            </w:pPr>
          </w:p>
        </w:tc>
        <w:tc>
          <w:tcPr>
            <w:tcW w:w="1205" w:type="dxa"/>
            <w:tcBorders>
              <w:left w:val="single" w:sz="4" w:space="0" w:color="auto"/>
              <w:bottom w:val="single" w:sz="4" w:space="0" w:color="auto"/>
              <w:right w:val="single" w:sz="4" w:space="0" w:color="auto"/>
            </w:tcBorders>
            <w:vAlign w:val="center"/>
          </w:tcPr>
          <w:p w:rsidR="00D870B9" w:rsidRDefault="00185C44">
            <w:pPr>
              <w:spacing w:line="280" w:lineRule="exact"/>
              <w:ind w:leftChars="-33" w:left="-69" w:rightChars="-39" w:right="-82"/>
              <w:rPr>
                <w:szCs w:val="21"/>
              </w:rPr>
            </w:pPr>
            <w:r>
              <w:rPr>
                <w:szCs w:val="21"/>
              </w:rPr>
              <w:t>专利数</w:t>
            </w:r>
          </w:p>
        </w:tc>
        <w:tc>
          <w:tcPr>
            <w:tcW w:w="877" w:type="dxa"/>
            <w:tcBorders>
              <w:left w:val="single" w:sz="4" w:space="0" w:color="auto"/>
              <w:bottom w:val="single" w:sz="4" w:space="0" w:color="auto"/>
              <w:right w:val="single" w:sz="4" w:space="0" w:color="auto"/>
            </w:tcBorders>
            <w:vAlign w:val="center"/>
          </w:tcPr>
          <w:p w:rsidR="00D870B9" w:rsidRDefault="00185C44">
            <w:pPr>
              <w:spacing w:line="280" w:lineRule="exact"/>
              <w:ind w:left="180"/>
              <w:jc w:val="left"/>
              <w:rPr>
                <w:rFonts w:ascii="楷体_GB2312" w:eastAsia="楷体_GB2312"/>
                <w:b/>
                <w:szCs w:val="21"/>
              </w:rPr>
            </w:pPr>
            <w:r>
              <w:rPr>
                <w:rFonts w:ascii="楷体_GB2312" w:eastAsia="楷体_GB2312" w:hint="eastAsia"/>
                <w:b/>
                <w:szCs w:val="21"/>
              </w:rPr>
              <w:t>5</w:t>
            </w:r>
          </w:p>
        </w:tc>
        <w:tc>
          <w:tcPr>
            <w:tcW w:w="1573" w:type="dxa"/>
            <w:vMerge/>
            <w:tcBorders>
              <w:left w:val="single" w:sz="4" w:space="0" w:color="auto"/>
              <w:right w:val="single" w:sz="4" w:space="0" w:color="auto"/>
            </w:tcBorders>
            <w:vAlign w:val="center"/>
          </w:tcPr>
          <w:p w:rsidR="00D870B9" w:rsidRDefault="00D870B9">
            <w:pPr>
              <w:spacing w:line="280" w:lineRule="exact"/>
              <w:rPr>
                <w:szCs w:val="21"/>
              </w:rPr>
            </w:pPr>
          </w:p>
        </w:tc>
      </w:tr>
      <w:tr w:rsidR="00D870B9" w:rsidTr="0069587C">
        <w:trPr>
          <w:trHeight w:val="7078"/>
          <w:jc w:val="center"/>
        </w:trPr>
        <w:tc>
          <w:tcPr>
            <w:tcW w:w="5704" w:type="dxa"/>
            <w:gridSpan w:val="10"/>
            <w:vMerge/>
            <w:tcBorders>
              <w:left w:val="single" w:sz="4" w:space="0" w:color="auto"/>
              <w:right w:val="single" w:sz="4" w:space="0" w:color="auto"/>
            </w:tcBorders>
            <w:vAlign w:val="center"/>
          </w:tcPr>
          <w:p w:rsidR="00D870B9" w:rsidRDefault="00D870B9">
            <w:pPr>
              <w:spacing w:line="280" w:lineRule="exact"/>
              <w:jc w:val="center"/>
              <w:rPr>
                <w:szCs w:val="21"/>
              </w:rPr>
            </w:pPr>
          </w:p>
        </w:tc>
        <w:tc>
          <w:tcPr>
            <w:tcW w:w="562" w:type="dxa"/>
            <w:vMerge/>
            <w:tcBorders>
              <w:left w:val="single" w:sz="4" w:space="0" w:color="auto"/>
              <w:bottom w:val="single" w:sz="4" w:space="0" w:color="auto"/>
              <w:right w:val="single" w:sz="4" w:space="0" w:color="auto"/>
            </w:tcBorders>
            <w:vAlign w:val="center"/>
          </w:tcPr>
          <w:p w:rsidR="00D870B9" w:rsidRDefault="00D870B9">
            <w:pPr>
              <w:spacing w:line="280" w:lineRule="exact"/>
              <w:jc w:val="center"/>
              <w:rPr>
                <w:szCs w:val="21"/>
              </w:rPr>
            </w:pPr>
          </w:p>
        </w:tc>
        <w:tc>
          <w:tcPr>
            <w:tcW w:w="1329" w:type="dxa"/>
            <w:gridSpan w:val="2"/>
            <w:vMerge/>
            <w:tcBorders>
              <w:left w:val="single" w:sz="4" w:space="0" w:color="auto"/>
              <w:bottom w:val="single" w:sz="4" w:space="0" w:color="auto"/>
              <w:right w:val="single" w:sz="4" w:space="0" w:color="auto"/>
            </w:tcBorders>
            <w:vAlign w:val="center"/>
          </w:tcPr>
          <w:p w:rsidR="00D870B9" w:rsidRDefault="00D870B9">
            <w:pPr>
              <w:spacing w:line="280" w:lineRule="exact"/>
              <w:jc w:val="center"/>
              <w:rPr>
                <w:szCs w:val="21"/>
              </w:rPr>
            </w:pPr>
          </w:p>
        </w:tc>
        <w:tc>
          <w:tcPr>
            <w:tcW w:w="12953" w:type="dxa"/>
            <w:gridSpan w:val="16"/>
            <w:tcBorders>
              <w:left w:val="single" w:sz="4" w:space="0" w:color="auto"/>
              <w:bottom w:val="single" w:sz="4" w:space="0" w:color="auto"/>
              <w:right w:val="single" w:sz="4" w:space="0" w:color="auto"/>
            </w:tcBorders>
            <w:vAlign w:val="center"/>
          </w:tcPr>
          <w:p w:rsidR="00D870B9" w:rsidRDefault="00185C44" w:rsidP="00185C44">
            <w:pPr>
              <w:snapToGrid w:val="0"/>
              <w:spacing w:line="264" w:lineRule="auto"/>
              <w:rPr>
                <w:rFonts w:ascii="黑体" w:eastAsia="黑体" w:hAnsi="黑体"/>
                <w:b/>
                <w:sz w:val="22"/>
                <w:szCs w:val="21"/>
              </w:rPr>
            </w:pPr>
            <w:proofErr w:type="gramStart"/>
            <w:r>
              <w:rPr>
                <w:rFonts w:ascii="黑体" w:eastAsia="黑体" w:hAnsi="黑体" w:hint="eastAsia"/>
                <w:b/>
                <w:sz w:val="22"/>
                <w:szCs w:val="21"/>
              </w:rPr>
              <w:t>一</w:t>
            </w:r>
            <w:proofErr w:type="gramEnd"/>
            <w:r>
              <w:rPr>
                <w:rFonts w:ascii="黑体" w:eastAsia="黑体" w:hAnsi="黑体" w:hint="eastAsia"/>
                <w:b/>
                <w:sz w:val="22"/>
                <w:szCs w:val="21"/>
              </w:rPr>
              <w:t>．主持课题</w:t>
            </w:r>
            <w:r>
              <w:rPr>
                <w:rFonts w:ascii="黑体" w:eastAsia="黑体" w:hAnsi="黑体" w:hint="eastAsia"/>
                <w:b/>
                <w:sz w:val="22"/>
                <w:szCs w:val="21"/>
              </w:rPr>
              <w:t>4</w:t>
            </w:r>
            <w:r>
              <w:rPr>
                <w:rFonts w:ascii="黑体" w:eastAsia="黑体" w:hAnsi="黑体" w:hint="eastAsia"/>
                <w:b/>
                <w:sz w:val="22"/>
                <w:szCs w:val="21"/>
              </w:rPr>
              <w:t>项</w:t>
            </w:r>
          </w:p>
          <w:p w:rsidR="00D870B9" w:rsidRDefault="00185C44" w:rsidP="00185C44">
            <w:pPr>
              <w:snapToGrid w:val="0"/>
              <w:rPr>
                <w:rFonts w:ascii="楷体_GB2312" w:eastAsia="楷体_GB2312" w:hAnsi="宋体" w:cs="宋体"/>
                <w:bCs/>
                <w:sz w:val="22"/>
                <w:szCs w:val="22"/>
              </w:rPr>
            </w:pPr>
            <w:r>
              <w:rPr>
                <w:rFonts w:ascii="楷体_GB2312" w:eastAsia="楷体_GB2312" w:hAnsi="宋体" w:cs="宋体" w:hint="eastAsia"/>
                <w:bCs/>
                <w:sz w:val="22"/>
                <w:szCs w:val="22"/>
              </w:rPr>
              <w:t>1</w:t>
            </w:r>
            <w:r>
              <w:rPr>
                <w:rFonts w:ascii="楷体_GB2312" w:eastAsia="楷体_GB2312" w:hAnsi="宋体" w:cs="宋体" w:hint="eastAsia"/>
                <w:bCs/>
                <w:sz w:val="22"/>
                <w:szCs w:val="22"/>
              </w:rPr>
              <w:tab/>
              <w:t xml:space="preserve">2016.09  </w:t>
            </w:r>
            <w:r>
              <w:rPr>
                <w:rFonts w:ascii="楷体_GB2312" w:eastAsia="楷体_GB2312" w:hAnsi="宋体" w:cs="宋体" w:hint="eastAsia"/>
                <w:bCs/>
                <w:sz w:val="22"/>
                <w:szCs w:val="22"/>
              </w:rPr>
              <w:t>基于</w:t>
            </w:r>
            <w:proofErr w:type="gramStart"/>
            <w:r>
              <w:rPr>
                <w:rFonts w:ascii="楷体_GB2312" w:eastAsia="楷体_GB2312" w:hAnsi="宋体" w:cs="宋体" w:hint="eastAsia"/>
                <w:bCs/>
                <w:sz w:val="22"/>
                <w:szCs w:val="22"/>
              </w:rPr>
              <w:t>微信公众号</w:t>
            </w:r>
            <w:proofErr w:type="gramEnd"/>
            <w:r>
              <w:rPr>
                <w:rFonts w:ascii="楷体_GB2312" w:eastAsia="楷体_GB2312" w:hAnsi="宋体" w:cs="宋体" w:hint="eastAsia"/>
                <w:bCs/>
                <w:sz w:val="22"/>
                <w:szCs w:val="22"/>
              </w:rPr>
              <w:t>的衡阳铁路客运站工作人员行业英语口语网络培训模式探究</w:t>
            </w:r>
            <w:r>
              <w:rPr>
                <w:rFonts w:ascii="楷体_GB2312" w:eastAsia="楷体_GB2312" w:hAnsi="宋体" w:cs="宋体" w:hint="eastAsia"/>
                <w:bCs/>
                <w:sz w:val="22"/>
                <w:szCs w:val="22"/>
              </w:rPr>
              <w:tab/>
              <w:t>2016D017</w:t>
            </w:r>
            <w:r>
              <w:rPr>
                <w:rFonts w:ascii="楷体_GB2312" w:eastAsia="楷体_GB2312" w:hAnsi="宋体" w:cs="宋体" w:hint="eastAsia"/>
                <w:bCs/>
                <w:sz w:val="22"/>
                <w:szCs w:val="22"/>
              </w:rPr>
              <w:tab/>
            </w:r>
            <w:r>
              <w:rPr>
                <w:rFonts w:ascii="楷体_GB2312" w:eastAsia="楷体_GB2312" w:hAnsi="宋体" w:cs="宋体" w:hint="eastAsia"/>
                <w:bCs/>
                <w:sz w:val="22"/>
                <w:szCs w:val="22"/>
              </w:rPr>
              <w:t>衡阳市社科联</w:t>
            </w:r>
            <w:r>
              <w:rPr>
                <w:rFonts w:ascii="楷体_GB2312" w:eastAsia="楷体_GB2312" w:hAnsi="宋体" w:cs="宋体" w:hint="eastAsia"/>
                <w:bCs/>
                <w:sz w:val="22"/>
                <w:szCs w:val="22"/>
              </w:rPr>
              <w:tab/>
            </w:r>
            <w:r>
              <w:rPr>
                <w:rFonts w:ascii="楷体_GB2312" w:eastAsia="楷体_GB2312" w:hAnsi="宋体" w:cs="宋体" w:hint="eastAsia"/>
                <w:bCs/>
                <w:sz w:val="22"/>
                <w:szCs w:val="22"/>
              </w:rPr>
              <w:t>已结题</w:t>
            </w:r>
          </w:p>
          <w:p w:rsidR="00D870B9" w:rsidRDefault="00185C44" w:rsidP="00185C44">
            <w:pPr>
              <w:snapToGrid w:val="0"/>
              <w:rPr>
                <w:rFonts w:ascii="楷体_GB2312" w:eastAsia="楷体_GB2312" w:hAnsi="宋体" w:cs="宋体"/>
                <w:bCs/>
                <w:sz w:val="22"/>
                <w:szCs w:val="22"/>
              </w:rPr>
            </w:pPr>
            <w:r>
              <w:rPr>
                <w:rFonts w:ascii="楷体_GB2312" w:eastAsia="楷体_GB2312" w:hAnsi="宋体" w:cs="宋体" w:hint="eastAsia"/>
                <w:bCs/>
                <w:sz w:val="22"/>
                <w:szCs w:val="22"/>
              </w:rPr>
              <w:t>2</w:t>
            </w:r>
            <w:r>
              <w:rPr>
                <w:rFonts w:ascii="楷体_GB2312" w:eastAsia="楷体_GB2312" w:hAnsi="宋体" w:cs="宋体" w:hint="eastAsia"/>
                <w:bCs/>
                <w:sz w:val="22"/>
                <w:szCs w:val="22"/>
              </w:rPr>
              <w:tab/>
              <w:t xml:space="preserve">2018.06 </w:t>
            </w:r>
            <w:r>
              <w:rPr>
                <w:rFonts w:ascii="楷体_GB2312" w:eastAsia="楷体_GB2312" w:hAnsi="宋体" w:cs="宋体" w:hint="eastAsia"/>
                <w:bCs/>
                <w:sz w:val="22"/>
                <w:szCs w:val="22"/>
              </w:rPr>
              <w:t>“互联网</w:t>
            </w:r>
            <w:r>
              <w:rPr>
                <w:rFonts w:ascii="楷体_GB2312" w:eastAsia="楷体_GB2312" w:hAnsi="宋体" w:cs="宋体" w:hint="eastAsia"/>
                <w:bCs/>
                <w:sz w:val="22"/>
                <w:szCs w:val="22"/>
              </w:rPr>
              <w:t>+</w:t>
            </w:r>
            <w:r>
              <w:rPr>
                <w:rFonts w:ascii="楷体_GB2312" w:eastAsia="楷体_GB2312" w:hAnsi="宋体" w:cs="宋体" w:hint="eastAsia"/>
                <w:bCs/>
                <w:sz w:val="22"/>
                <w:szCs w:val="22"/>
              </w:rPr>
              <w:t>”背景下创建高职建筑行业英语混合式学习环境的研究</w:t>
            </w:r>
            <w:r>
              <w:rPr>
                <w:rFonts w:ascii="楷体_GB2312" w:eastAsia="楷体_GB2312" w:hAnsi="宋体" w:cs="宋体" w:hint="eastAsia"/>
                <w:bCs/>
                <w:sz w:val="22"/>
                <w:szCs w:val="22"/>
              </w:rPr>
              <w:t>XJKX18B264</w:t>
            </w:r>
            <w:r>
              <w:rPr>
                <w:rFonts w:ascii="楷体_GB2312" w:eastAsia="楷体_GB2312" w:hAnsi="宋体" w:cs="宋体" w:hint="eastAsia"/>
                <w:bCs/>
                <w:sz w:val="22"/>
                <w:szCs w:val="22"/>
              </w:rPr>
              <w:tab/>
            </w:r>
            <w:r>
              <w:rPr>
                <w:rFonts w:ascii="楷体_GB2312" w:eastAsia="楷体_GB2312" w:hAnsi="宋体" w:cs="宋体" w:hint="eastAsia"/>
                <w:bCs/>
                <w:sz w:val="22"/>
                <w:szCs w:val="22"/>
              </w:rPr>
              <w:t>湖南省教育科学研究工作者协会已结题</w:t>
            </w:r>
          </w:p>
          <w:p w:rsidR="00D870B9" w:rsidRDefault="00185C44" w:rsidP="00185C44">
            <w:pPr>
              <w:snapToGrid w:val="0"/>
              <w:rPr>
                <w:rFonts w:ascii="楷体_GB2312" w:eastAsia="楷体_GB2312" w:hAnsi="宋体" w:cs="宋体"/>
                <w:bCs/>
                <w:szCs w:val="21"/>
              </w:rPr>
            </w:pPr>
            <w:r>
              <w:rPr>
                <w:rFonts w:ascii="楷体_GB2312" w:eastAsia="楷体_GB2312" w:hAnsi="宋体" w:cs="宋体" w:hint="eastAsia"/>
                <w:bCs/>
                <w:sz w:val="22"/>
                <w:szCs w:val="22"/>
              </w:rPr>
              <w:t>3</w:t>
            </w:r>
            <w:r>
              <w:rPr>
                <w:rFonts w:ascii="楷体_GB2312" w:eastAsia="楷体_GB2312" w:hAnsi="宋体" w:cs="宋体" w:hint="eastAsia"/>
                <w:bCs/>
                <w:sz w:val="22"/>
                <w:szCs w:val="22"/>
              </w:rPr>
              <w:tab/>
              <w:t xml:space="preserve">2019.09  </w:t>
            </w:r>
            <w:r>
              <w:rPr>
                <w:rFonts w:ascii="楷体_GB2312" w:eastAsia="楷体_GB2312" w:hAnsi="宋体" w:cs="宋体" w:hint="eastAsia"/>
                <w:bCs/>
                <w:szCs w:val="21"/>
              </w:rPr>
              <w:t>基于智能手机的教育信息技术助力高职行业英语教学的应用研究</w:t>
            </w:r>
            <w:r>
              <w:rPr>
                <w:rFonts w:ascii="楷体_GB2312" w:eastAsia="楷体_GB2312" w:hAnsi="宋体" w:cs="宋体" w:hint="eastAsia"/>
                <w:bCs/>
                <w:szCs w:val="21"/>
              </w:rPr>
              <w:t>ZJGB2019337</w:t>
            </w:r>
            <w:r>
              <w:rPr>
                <w:rFonts w:ascii="楷体_GB2312" w:eastAsia="楷体_GB2312" w:hAnsi="宋体" w:cs="宋体" w:hint="eastAsia"/>
                <w:bCs/>
                <w:szCs w:val="21"/>
              </w:rPr>
              <w:t>湖南省教育厅职业教育教学改革研究项目</w:t>
            </w:r>
            <w:r>
              <w:rPr>
                <w:rFonts w:ascii="楷体_GB2312" w:eastAsia="楷体_GB2312" w:hAnsi="宋体" w:cs="宋体" w:hint="eastAsia"/>
                <w:bCs/>
                <w:szCs w:val="21"/>
              </w:rPr>
              <w:tab/>
            </w:r>
          </w:p>
          <w:p w:rsidR="00D870B9" w:rsidRDefault="00185C44" w:rsidP="00185C44">
            <w:pPr>
              <w:snapToGrid w:val="0"/>
              <w:rPr>
                <w:rFonts w:ascii="楷体_GB2312" w:eastAsia="楷体_GB2312" w:hAnsi="宋体" w:cs="宋体"/>
                <w:b/>
                <w:szCs w:val="18"/>
              </w:rPr>
            </w:pPr>
            <w:r>
              <w:rPr>
                <w:rFonts w:ascii="楷体_GB2312" w:eastAsia="楷体_GB2312" w:hAnsi="宋体" w:cs="宋体" w:hint="eastAsia"/>
                <w:bCs/>
                <w:sz w:val="22"/>
                <w:szCs w:val="22"/>
              </w:rPr>
              <w:t>4</w:t>
            </w:r>
            <w:r>
              <w:rPr>
                <w:rFonts w:ascii="楷体_GB2312" w:eastAsia="楷体_GB2312" w:hAnsi="宋体" w:cs="宋体" w:hint="eastAsia"/>
                <w:bCs/>
                <w:sz w:val="22"/>
                <w:szCs w:val="22"/>
              </w:rPr>
              <w:tab/>
              <w:t xml:space="preserve">2019.11  </w:t>
            </w:r>
            <w:r>
              <w:rPr>
                <w:rFonts w:ascii="楷体_GB2312" w:eastAsia="楷体_GB2312" w:hAnsi="宋体" w:cs="宋体" w:hint="eastAsia"/>
                <w:bCs/>
                <w:sz w:val="22"/>
                <w:szCs w:val="22"/>
              </w:rPr>
              <w:t>建筑行业英语“课程思政”建设与实践研究</w:t>
            </w:r>
            <w:r>
              <w:rPr>
                <w:rFonts w:ascii="楷体_GB2312" w:eastAsia="楷体_GB2312" w:hAnsi="宋体" w:cs="宋体" w:hint="eastAsia"/>
                <w:bCs/>
                <w:sz w:val="22"/>
                <w:szCs w:val="22"/>
              </w:rPr>
              <w:tab/>
              <w:t>2019D030</w:t>
            </w:r>
            <w:r>
              <w:rPr>
                <w:rFonts w:ascii="楷体_GB2312" w:eastAsia="楷体_GB2312" w:hAnsi="宋体" w:cs="宋体" w:hint="eastAsia"/>
                <w:bCs/>
                <w:sz w:val="22"/>
                <w:szCs w:val="22"/>
              </w:rPr>
              <w:tab/>
            </w:r>
            <w:r>
              <w:rPr>
                <w:rFonts w:ascii="楷体_GB2312" w:eastAsia="楷体_GB2312" w:hAnsi="宋体" w:cs="宋体" w:hint="eastAsia"/>
                <w:bCs/>
                <w:sz w:val="22"/>
                <w:szCs w:val="22"/>
              </w:rPr>
              <w:t>衡阳市社</w:t>
            </w:r>
            <w:r>
              <w:rPr>
                <w:rFonts w:ascii="楷体_GB2312" w:eastAsia="楷体_GB2312" w:hAnsi="宋体" w:cs="宋体" w:hint="eastAsia"/>
                <w:bCs/>
                <w:sz w:val="22"/>
                <w:szCs w:val="22"/>
              </w:rPr>
              <w:t>科联</w:t>
            </w:r>
            <w:r>
              <w:rPr>
                <w:rFonts w:ascii="楷体_GB2312" w:eastAsia="楷体_GB2312" w:hAnsi="宋体" w:cs="宋体" w:hint="eastAsia"/>
                <w:b/>
                <w:szCs w:val="18"/>
              </w:rPr>
              <w:tab/>
            </w:r>
          </w:p>
          <w:p w:rsidR="00D870B9" w:rsidRDefault="00185C44" w:rsidP="00185C44">
            <w:pPr>
              <w:snapToGrid w:val="0"/>
              <w:spacing w:line="264" w:lineRule="auto"/>
              <w:rPr>
                <w:rFonts w:ascii="黑体" w:eastAsia="黑体" w:hAnsi="黑体"/>
                <w:b/>
                <w:sz w:val="22"/>
                <w:szCs w:val="21"/>
              </w:rPr>
            </w:pPr>
            <w:r>
              <w:rPr>
                <w:rFonts w:ascii="黑体" w:eastAsia="黑体" w:hAnsi="黑体" w:hint="eastAsia"/>
                <w:b/>
                <w:sz w:val="22"/>
                <w:szCs w:val="21"/>
              </w:rPr>
              <w:t>二．课题与论文获奖</w:t>
            </w:r>
            <w:r>
              <w:rPr>
                <w:rFonts w:ascii="黑体" w:eastAsia="黑体" w:hAnsi="黑体" w:hint="eastAsia"/>
                <w:b/>
                <w:sz w:val="22"/>
                <w:szCs w:val="21"/>
              </w:rPr>
              <w:t>9</w:t>
            </w:r>
            <w:r>
              <w:rPr>
                <w:rFonts w:ascii="黑体" w:eastAsia="黑体" w:hAnsi="黑体" w:hint="eastAsia"/>
                <w:b/>
                <w:sz w:val="22"/>
                <w:szCs w:val="21"/>
              </w:rPr>
              <w:t>项</w:t>
            </w:r>
          </w:p>
          <w:p w:rsidR="00D870B9" w:rsidRDefault="00185C44" w:rsidP="00185C44">
            <w:pPr>
              <w:snapToGrid w:val="0"/>
              <w:ind w:left="1320" w:hangingChars="600" w:hanging="1320"/>
              <w:rPr>
                <w:rFonts w:ascii="楷体_GB2312" w:eastAsia="楷体_GB2312" w:hAnsi="宋体" w:cs="宋体"/>
                <w:bCs/>
                <w:sz w:val="22"/>
                <w:szCs w:val="22"/>
              </w:rPr>
            </w:pPr>
            <w:r>
              <w:rPr>
                <w:rFonts w:ascii="楷体_GB2312" w:eastAsia="楷体_GB2312" w:hAnsi="宋体" w:cs="宋体" w:hint="eastAsia"/>
                <w:bCs/>
                <w:sz w:val="22"/>
                <w:szCs w:val="22"/>
              </w:rPr>
              <w:t>1.  2017.03</w:t>
            </w:r>
            <w:r>
              <w:rPr>
                <w:rFonts w:ascii="楷体_GB2312" w:eastAsia="楷体_GB2312" w:hAnsi="宋体" w:cs="宋体" w:hint="eastAsia"/>
                <w:bCs/>
                <w:sz w:val="22"/>
                <w:szCs w:val="22"/>
              </w:rPr>
              <w:tab/>
            </w:r>
            <w:r>
              <w:rPr>
                <w:rFonts w:ascii="楷体_GB2312" w:eastAsia="楷体_GB2312" w:hAnsi="宋体" w:cs="宋体" w:hint="eastAsia"/>
                <w:bCs/>
                <w:sz w:val="22"/>
                <w:szCs w:val="22"/>
              </w:rPr>
              <w:t>课题《以“职业能力培养为导向的高职建筑行业英语教学研究与实践》的研究成果获结题评审</w:t>
            </w:r>
            <w:r>
              <w:rPr>
                <w:rFonts w:ascii="楷体_GB2312" w:eastAsia="楷体_GB2312" w:hAnsi="宋体" w:cs="宋体" w:hint="eastAsia"/>
                <w:bCs/>
                <w:sz w:val="22"/>
                <w:szCs w:val="22"/>
              </w:rPr>
              <w:t xml:space="preserve"> </w:t>
            </w:r>
            <w:r>
              <w:rPr>
                <w:rFonts w:ascii="楷体_GB2312" w:eastAsia="楷体_GB2312" w:hAnsi="宋体" w:cs="宋体" w:hint="eastAsia"/>
                <w:bCs/>
                <w:sz w:val="22"/>
                <w:szCs w:val="22"/>
              </w:rPr>
              <w:t>二等奖、排名第三、中国职业技术教育学会</w:t>
            </w:r>
          </w:p>
          <w:p w:rsidR="00D870B9" w:rsidRDefault="00185C44" w:rsidP="00185C44">
            <w:pPr>
              <w:snapToGrid w:val="0"/>
              <w:ind w:left="1320" w:hangingChars="600" w:hanging="1320"/>
              <w:rPr>
                <w:rFonts w:ascii="楷体_GB2312" w:eastAsia="楷体_GB2312" w:hAnsi="宋体" w:cs="宋体"/>
                <w:bCs/>
                <w:sz w:val="22"/>
                <w:szCs w:val="22"/>
              </w:rPr>
            </w:pPr>
            <w:r>
              <w:rPr>
                <w:rFonts w:ascii="楷体_GB2312" w:eastAsia="楷体_GB2312" w:hAnsi="宋体" w:cs="宋体" w:hint="eastAsia"/>
                <w:bCs/>
                <w:sz w:val="22"/>
                <w:szCs w:val="22"/>
              </w:rPr>
              <w:t>2.  2017.09</w:t>
            </w:r>
            <w:r>
              <w:rPr>
                <w:rFonts w:ascii="楷体_GB2312" w:eastAsia="楷体_GB2312" w:hAnsi="宋体" w:cs="宋体" w:hint="eastAsia"/>
                <w:bCs/>
                <w:sz w:val="22"/>
                <w:szCs w:val="22"/>
              </w:rPr>
              <w:tab/>
            </w:r>
            <w:r>
              <w:rPr>
                <w:rFonts w:ascii="楷体_GB2312" w:eastAsia="楷体_GB2312" w:hAnsi="宋体" w:cs="宋体" w:hint="eastAsia"/>
                <w:bCs/>
                <w:sz w:val="22"/>
                <w:szCs w:val="22"/>
              </w:rPr>
              <w:t>论文《铁路客运服务英语口语的移动微型学习模式》获</w:t>
            </w:r>
            <w:r>
              <w:rPr>
                <w:rFonts w:ascii="楷体_GB2312" w:eastAsia="楷体_GB2312" w:hAnsi="宋体" w:cs="宋体" w:hint="eastAsia"/>
                <w:bCs/>
                <w:sz w:val="22"/>
                <w:szCs w:val="22"/>
              </w:rPr>
              <w:t>2017</w:t>
            </w:r>
            <w:r>
              <w:rPr>
                <w:rFonts w:ascii="楷体_GB2312" w:eastAsia="楷体_GB2312" w:hAnsi="宋体" w:cs="宋体" w:hint="eastAsia"/>
                <w:bCs/>
                <w:sz w:val="22"/>
                <w:szCs w:val="22"/>
              </w:rPr>
              <w:t>年学术论文评审</w:t>
            </w:r>
            <w:r>
              <w:rPr>
                <w:rFonts w:ascii="楷体_GB2312" w:eastAsia="楷体_GB2312" w:hAnsi="宋体" w:cs="宋体" w:hint="eastAsia"/>
                <w:bCs/>
                <w:sz w:val="22"/>
                <w:szCs w:val="22"/>
              </w:rPr>
              <w:t xml:space="preserve"> </w:t>
            </w:r>
            <w:r>
              <w:rPr>
                <w:rFonts w:ascii="楷体_GB2312" w:eastAsia="楷体_GB2312" w:hAnsi="宋体" w:cs="宋体" w:hint="eastAsia"/>
                <w:bCs/>
                <w:sz w:val="22"/>
                <w:szCs w:val="22"/>
              </w:rPr>
              <w:t>二等奖、主持、湖南省职成教学会高职英语教学专业委员会</w:t>
            </w:r>
          </w:p>
          <w:p w:rsidR="00D870B9" w:rsidRDefault="00185C44" w:rsidP="00185C44">
            <w:pPr>
              <w:snapToGrid w:val="0"/>
              <w:ind w:left="1320" w:hangingChars="600" w:hanging="1320"/>
              <w:rPr>
                <w:rFonts w:ascii="楷体_GB2312" w:eastAsia="楷体_GB2312" w:hAnsi="宋体" w:cs="宋体"/>
                <w:bCs/>
                <w:sz w:val="22"/>
                <w:szCs w:val="22"/>
              </w:rPr>
            </w:pPr>
            <w:r>
              <w:rPr>
                <w:rFonts w:ascii="楷体_GB2312" w:eastAsia="楷体_GB2312" w:hAnsi="宋体" w:cs="宋体" w:hint="eastAsia"/>
                <w:bCs/>
                <w:sz w:val="22"/>
                <w:szCs w:val="22"/>
              </w:rPr>
              <w:t>3.  2017.10</w:t>
            </w:r>
            <w:r>
              <w:rPr>
                <w:rFonts w:ascii="楷体_GB2312" w:eastAsia="楷体_GB2312" w:hAnsi="宋体" w:cs="宋体" w:hint="eastAsia"/>
                <w:bCs/>
                <w:sz w:val="22"/>
                <w:szCs w:val="22"/>
              </w:rPr>
              <w:tab/>
            </w:r>
            <w:r>
              <w:rPr>
                <w:rFonts w:ascii="楷体_GB2312" w:eastAsia="楷体_GB2312" w:hAnsi="宋体" w:cs="宋体" w:hint="eastAsia"/>
                <w:bCs/>
                <w:sz w:val="22"/>
                <w:szCs w:val="22"/>
              </w:rPr>
              <w:t>论文《建筑行业英语信息化教学设计方案——以教学单元</w:t>
            </w:r>
            <w:r>
              <w:rPr>
                <w:rFonts w:ascii="楷体_GB2312" w:eastAsia="楷体_GB2312" w:hAnsi="宋体" w:cs="宋体" w:hint="eastAsia"/>
                <w:bCs/>
                <w:sz w:val="22"/>
                <w:szCs w:val="22"/>
              </w:rPr>
              <w:t>&lt;Safety Rules for Building Construction Site&gt;</w:t>
            </w:r>
            <w:r>
              <w:rPr>
                <w:rFonts w:ascii="楷体_GB2312" w:eastAsia="楷体_GB2312" w:hAnsi="宋体" w:cs="宋体" w:hint="eastAsia"/>
                <w:bCs/>
                <w:sz w:val="22"/>
                <w:szCs w:val="22"/>
              </w:rPr>
              <w:t>为例》获</w:t>
            </w:r>
            <w:r>
              <w:rPr>
                <w:rFonts w:ascii="楷体_GB2312" w:eastAsia="楷体_GB2312" w:hAnsi="宋体" w:cs="宋体" w:hint="eastAsia"/>
                <w:bCs/>
                <w:sz w:val="22"/>
                <w:szCs w:val="22"/>
              </w:rPr>
              <w:t>2017</w:t>
            </w:r>
            <w:r>
              <w:rPr>
                <w:rFonts w:ascii="楷体_GB2312" w:eastAsia="楷体_GB2312" w:hAnsi="宋体" w:cs="宋体" w:hint="eastAsia"/>
                <w:bCs/>
                <w:sz w:val="22"/>
                <w:szCs w:val="22"/>
              </w:rPr>
              <w:t>年学术论文评审</w:t>
            </w:r>
            <w:r>
              <w:rPr>
                <w:rFonts w:ascii="楷体_GB2312" w:eastAsia="楷体_GB2312" w:hAnsi="宋体" w:cs="宋体" w:hint="eastAsia"/>
                <w:bCs/>
                <w:sz w:val="22"/>
                <w:szCs w:val="22"/>
              </w:rPr>
              <w:t xml:space="preserve"> </w:t>
            </w:r>
            <w:r>
              <w:rPr>
                <w:rFonts w:ascii="楷体_GB2312" w:eastAsia="楷体_GB2312" w:hAnsi="宋体" w:cs="宋体" w:hint="eastAsia"/>
                <w:bCs/>
                <w:sz w:val="22"/>
                <w:szCs w:val="22"/>
              </w:rPr>
              <w:t>二等奖、主持、湖南省大学外语专业委员会</w:t>
            </w:r>
          </w:p>
          <w:p w:rsidR="00D870B9" w:rsidRDefault="00185C44" w:rsidP="00185C44">
            <w:pPr>
              <w:snapToGrid w:val="0"/>
              <w:ind w:left="1320" w:hangingChars="600" w:hanging="1320"/>
              <w:rPr>
                <w:rFonts w:ascii="楷体_GB2312" w:eastAsia="楷体_GB2312" w:hAnsi="宋体" w:cs="宋体"/>
                <w:bCs/>
                <w:sz w:val="22"/>
                <w:szCs w:val="22"/>
              </w:rPr>
            </w:pPr>
            <w:r>
              <w:rPr>
                <w:rFonts w:ascii="楷体_GB2312" w:eastAsia="楷体_GB2312" w:hAnsi="宋体" w:cs="宋体" w:hint="eastAsia"/>
                <w:bCs/>
                <w:sz w:val="22"/>
                <w:szCs w:val="22"/>
              </w:rPr>
              <w:t>4.  2017.10</w:t>
            </w:r>
            <w:r>
              <w:rPr>
                <w:rFonts w:ascii="楷体_GB2312" w:eastAsia="楷体_GB2312" w:hAnsi="宋体" w:cs="宋体" w:hint="eastAsia"/>
                <w:bCs/>
                <w:sz w:val="22"/>
                <w:szCs w:val="22"/>
              </w:rPr>
              <w:tab/>
            </w:r>
            <w:r>
              <w:rPr>
                <w:rFonts w:ascii="楷体_GB2312" w:eastAsia="楷体_GB2312" w:hAnsi="宋体" w:cs="宋体" w:hint="eastAsia"/>
                <w:bCs/>
                <w:sz w:val="22"/>
                <w:szCs w:val="22"/>
              </w:rPr>
              <w:t>论文《基于微信公众号的移动微型学习——铁路客运站员工学习行业英语口语新模式》获</w:t>
            </w:r>
            <w:r>
              <w:rPr>
                <w:rFonts w:ascii="楷体_GB2312" w:eastAsia="楷体_GB2312" w:hAnsi="宋体" w:cs="宋体" w:hint="eastAsia"/>
                <w:bCs/>
                <w:sz w:val="22"/>
                <w:szCs w:val="22"/>
              </w:rPr>
              <w:t>2017</w:t>
            </w:r>
            <w:r>
              <w:rPr>
                <w:rFonts w:ascii="楷体_GB2312" w:eastAsia="楷体_GB2312" w:hAnsi="宋体" w:cs="宋体" w:hint="eastAsia"/>
                <w:bCs/>
                <w:sz w:val="22"/>
                <w:szCs w:val="22"/>
              </w:rPr>
              <w:t>年论文评审</w:t>
            </w:r>
            <w:r>
              <w:rPr>
                <w:rFonts w:ascii="楷体_GB2312" w:eastAsia="楷体_GB2312" w:hAnsi="宋体" w:cs="宋体" w:hint="eastAsia"/>
                <w:bCs/>
                <w:sz w:val="22"/>
                <w:szCs w:val="22"/>
              </w:rPr>
              <w:t xml:space="preserve"> </w:t>
            </w:r>
            <w:r>
              <w:rPr>
                <w:rFonts w:ascii="楷体_GB2312" w:eastAsia="楷体_GB2312" w:hAnsi="宋体" w:cs="宋体" w:hint="eastAsia"/>
                <w:bCs/>
                <w:sz w:val="22"/>
                <w:szCs w:val="22"/>
              </w:rPr>
              <w:t>二等奖、主持、湖南省大学外语专业委员会</w:t>
            </w:r>
          </w:p>
          <w:p w:rsidR="00D870B9" w:rsidRDefault="00185C44" w:rsidP="00185C44">
            <w:pPr>
              <w:snapToGrid w:val="0"/>
              <w:ind w:left="1320" w:hangingChars="600" w:hanging="1320"/>
              <w:rPr>
                <w:rFonts w:ascii="楷体_GB2312" w:eastAsia="楷体_GB2312" w:hAnsi="宋体" w:cs="宋体"/>
                <w:bCs/>
                <w:sz w:val="22"/>
                <w:szCs w:val="22"/>
              </w:rPr>
            </w:pPr>
            <w:r>
              <w:rPr>
                <w:rFonts w:ascii="楷体_GB2312" w:eastAsia="楷体_GB2312" w:hAnsi="宋体" w:cs="宋体" w:hint="eastAsia"/>
                <w:bCs/>
                <w:sz w:val="22"/>
                <w:szCs w:val="22"/>
              </w:rPr>
              <w:t>5.  2017.12</w:t>
            </w:r>
            <w:r>
              <w:rPr>
                <w:rFonts w:ascii="楷体_GB2312" w:eastAsia="楷体_GB2312" w:hAnsi="宋体" w:cs="宋体" w:hint="eastAsia"/>
                <w:bCs/>
                <w:sz w:val="22"/>
                <w:szCs w:val="22"/>
              </w:rPr>
              <w:tab/>
            </w:r>
            <w:r>
              <w:rPr>
                <w:rFonts w:ascii="楷体_GB2312" w:eastAsia="楷体_GB2312" w:hAnsi="宋体" w:cs="宋体" w:hint="eastAsia"/>
                <w:bCs/>
                <w:sz w:val="22"/>
                <w:szCs w:val="22"/>
              </w:rPr>
              <w:t>论文《建筑行业英语信息化教学设计方案》获论文评选一等奖、主持、高等学校大学外语教学研究会</w:t>
            </w:r>
          </w:p>
          <w:p w:rsidR="00D870B9" w:rsidRDefault="00185C44" w:rsidP="00185C44">
            <w:pPr>
              <w:snapToGrid w:val="0"/>
              <w:ind w:left="1320" w:hangingChars="600" w:hanging="1320"/>
              <w:rPr>
                <w:rFonts w:ascii="楷体_GB2312" w:eastAsia="楷体_GB2312" w:hAnsi="宋体" w:cs="宋体"/>
                <w:bCs/>
                <w:sz w:val="22"/>
                <w:szCs w:val="22"/>
              </w:rPr>
            </w:pPr>
            <w:r>
              <w:rPr>
                <w:rFonts w:ascii="楷体_GB2312" w:eastAsia="楷体_GB2312" w:hAnsi="宋体" w:cs="宋体" w:hint="eastAsia"/>
                <w:bCs/>
                <w:sz w:val="22"/>
                <w:szCs w:val="22"/>
              </w:rPr>
              <w:t>6.  2018.09</w:t>
            </w:r>
            <w:r>
              <w:rPr>
                <w:rFonts w:ascii="楷体_GB2312" w:eastAsia="楷体_GB2312" w:hAnsi="宋体" w:cs="宋体" w:hint="eastAsia"/>
                <w:bCs/>
                <w:sz w:val="22"/>
                <w:szCs w:val="22"/>
              </w:rPr>
              <w:tab/>
              <w:t xml:space="preserve"> </w:t>
            </w:r>
            <w:r>
              <w:rPr>
                <w:rFonts w:ascii="楷体_GB2312" w:eastAsia="楷体_GB2312" w:hAnsi="宋体" w:cs="宋体" w:hint="eastAsia"/>
                <w:bCs/>
                <w:sz w:val="22"/>
                <w:szCs w:val="22"/>
              </w:rPr>
              <w:t>论文《建筑行业英语</w:t>
            </w:r>
            <w:r>
              <w:rPr>
                <w:rFonts w:ascii="楷体_GB2312" w:eastAsia="楷体_GB2312" w:hAnsi="宋体" w:cs="宋体" w:hint="eastAsia"/>
                <w:bCs/>
                <w:sz w:val="22"/>
                <w:szCs w:val="22"/>
              </w:rPr>
              <w:t>O2O</w:t>
            </w:r>
            <w:r>
              <w:rPr>
                <w:rFonts w:ascii="楷体_GB2312" w:eastAsia="楷体_GB2312" w:hAnsi="宋体" w:cs="宋体" w:hint="eastAsia"/>
                <w:bCs/>
                <w:sz w:val="22"/>
                <w:szCs w:val="22"/>
              </w:rPr>
              <w:t>“三位一体”混合式教学模式的应用研究》获</w:t>
            </w:r>
            <w:r>
              <w:rPr>
                <w:rFonts w:ascii="楷体_GB2312" w:eastAsia="楷体_GB2312" w:hAnsi="宋体" w:cs="宋体" w:hint="eastAsia"/>
                <w:bCs/>
                <w:sz w:val="22"/>
                <w:szCs w:val="22"/>
              </w:rPr>
              <w:t>2018</w:t>
            </w:r>
            <w:r>
              <w:rPr>
                <w:rFonts w:ascii="楷体_GB2312" w:eastAsia="楷体_GB2312" w:hAnsi="宋体" w:cs="宋体" w:hint="eastAsia"/>
                <w:bCs/>
                <w:sz w:val="22"/>
                <w:szCs w:val="22"/>
              </w:rPr>
              <w:t>年论文评选</w:t>
            </w:r>
            <w:r>
              <w:rPr>
                <w:rFonts w:ascii="楷体_GB2312" w:eastAsia="楷体_GB2312" w:hAnsi="宋体" w:cs="宋体" w:hint="eastAsia"/>
                <w:bCs/>
                <w:sz w:val="22"/>
                <w:szCs w:val="22"/>
              </w:rPr>
              <w:t xml:space="preserve"> </w:t>
            </w:r>
            <w:r>
              <w:rPr>
                <w:rFonts w:ascii="楷体_GB2312" w:eastAsia="楷体_GB2312" w:hAnsi="宋体" w:cs="宋体" w:hint="eastAsia"/>
                <w:bCs/>
                <w:sz w:val="22"/>
                <w:szCs w:val="22"/>
              </w:rPr>
              <w:t>二等奖、主持、高等学校大学外语教学研究会</w:t>
            </w:r>
          </w:p>
          <w:p w:rsidR="00D870B9" w:rsidRDefault="00185C44" w:rsidP="00185C44">
            <w:pPr>
              <w:snapToGrid w:val="0"/>
              <w:ind w:left="1320" w:hangingChars="600" w:hanging="1320"/>
              <w:rPr>
                <w:rFonts w:ascii="楷体_GB2312" w:eastAsia="楷体_GB2312" w:hAnsi="宋体" w:cs="宋体"/>
                <w:bCs/>
                <w:sz w:val="22"/>
                <w:szCs w:val="22"/>
              </w:rPr>
            </w:pPr>
            <w:r>
              <w:rPr>
                <w:rFonts w:ascii="楷体_GB2312" w:eastAsia="楷体_GB2312" w:hAnsi="宋体" w:cs="宋体" w:hint="eastAsia"/>
                <w:bCs/>
                <w:sz w:val="22"/>
                <w:szCs w:val="22"/>
              </w:rPr>
              <w:t>7.  20</w:t>
            </w:r>
            <w:r>
              <w:rPr>
                <w:rFonts w:ascii="楷体_GB2312" w:eastAsia="楷体_GB2312" w:hAnsi="宋体" w:cs="宋体" w:hint="eastAsia"/>
                <w:bCs/>
                <w:sz w:val="22"/>
                <w:szCs w:val="22"/>
              </w:rPr>
              <w:t>18.10</w:t>
            </w:r>
            <w:r>
              <w:rPr>
                <w:rFonts w:ascii="楷体_GB2312" w:eastAsia="楷体_GB2312" w:hAnsi="宋体" w:cs="宋体" w:hint="eastAsia"/>
                <w:bCs/>
                <w:sz w:val="22"/>
                <w:szCs w:val="22"/>
              </w:rPr>
              <w:tab/>
            </w:r>
            <w:r>
              <w:rPr>
                <w:rFonts w:ascii="楷体_GB2312" w:eastAsia="楷体_GB2312" w:hAnsi="宋体" w:cs="宋体" w:hint="eastAsia"/>
                <w:bCs/>
                <w:sz w:val="22"/>
                <w:szCs w:val="22"/>
              </w:rPr>
              <w:t>论文《信息化教学视角下高职建筑行业英语的课堂设计》获</w:t>
            </w:r>
            <w:r>
              <w:rPr>
                <w:rFonts w:ascii="楷体_GB2312" w:eastAsia="楷体_GB2312" w:hAnsi="宋体" w:cs="宋体" w:hint="eastAsia"/>
                <w:bCs/>
                <w:sz w:val="22"/>
                <w:szCs w:val="22"/>
              </w:rPr>
              <w:t>2018</w:t>
            </w:r>
            <w:r>
              <w:rPr>
                <w:rFonts w:ascii="楷体_GB2312" w:eastAsia="楷体_GB2312" w:hAnsi="宋体" w:cs="宋体" w:hint="eastAsia"/>
                <w:bCs/>
                <w:sz w:val="22"/>
                <w:szCs w:val="22"/>
              </w:rPr>
              <w:t>年学术论文评审</w:t>
            </w:r>
            <w:r>
              <w:rPr>
                <w:rFonts w:ascii="楷体_GB2312" w:eastAsia="楷体_GB2312" w:hAnsi="宋体" w:cs="宋体" w:hint="eastAsia"/>
                <w:bCs/>
                <w:sz w:val="22"/>
                <w:szCs w:val="22"/>
              </w:rPr>
              <w:t xml:space="preserve"> </w:t>
            </w:r>
            <w:r>
              <w:rPr>
                <w:rFonts w:ascii="楷体_GB2312" w:eastAsia="楷体_GB2312" w:hAnsi="宋体" w:cs="宋体" w:hint="eastAsia"/>
                <w:bCs/>
                <w:sz w:val="22"/>
                <w:szCs w:val="22"/>
              </w:rPr>
              <w:t>二等奖、主持、湖南省职成教学会高职英语教学专业委员会</w:t>
            </w:r>
          </w:p>
          <w:p w:rsidR="00D870B9" w:rsidRDefault="00185C44" w:rsidP="00185C44">
            <w:pPr>
              <w:snapToGrid w:val="0"/>
              <w:ind w:left="1320" w:hangingChars="600" w:hanging="1320"/>
              <w:rPr>
                <w:rFonts w:ascii="楷体_GB2312" w:eastAsia="楷体_GB2312" w:hAnsi="宋体" w:cs="宋体"/>
                <w:bCs/>
                <w:sz w:val="22"/>
                <w:szCs w:val="22"/>
              </w:rPr>
            </w:pPr>
            <w:r>
              <w:rPr>
                <w:rFonts w:ascii="楷体_GB2312" w:eastAsia="楷体_GB2312" w:hAnsi="宋体" w:cs="宋体" w:hint="eastAsia"/>
                <w:bCs/>
                <w:sz w:val="22"/>
                <w:szCs w:val="22"/>
              </w:rPr>
              <w:t xml:space="preserve">8.  </w:t>
            </w:r>
            <w:r>
              <w:rPr>
                <w:rFonts w:ascii="楷体_GB2312" w:eastAsia="楷体_GB2312" w:hAnsi="宋体" w:cs="宋体" w:hint="eastAsia"/>
                <w:bCs/>
                <w:szCs w:val="21"/>
              </w:rPr>
              <w:t>2018.11</w:t>
            </w:r>
            <w:r>
              <w:rPr>
                <w:rFonts w:ascii="楷体_GB2312" w:eastAsia="楷体_GB2312" w:hAnsi="宋体" w:cs="宋体" w:hint="eastAsia"/>
                <w:bCs/>
                <w:szCs w:val="21"/>
              </w:rPr>
              <w:tab/>
            </w:r>
            <w:r>
              <w:rPr>
                <w:rFonts w:ascii="楷体_GB2312" w:eastAsia="楷体_GB2312" w:hAnsi="宋体" w:cs="宋体" w:hint="eastAsia"/>
                <w:bCs/>
                <w:szCs w:val="21"/>
              </w:rPr>
              <w:t>论文《建筑行业英语</w:t>
            </w:r>
            <w:r>
              <w:rPr>
                <w:rFonts w:ascii="楷体_GB2312" w:eastAsia="楷体_GB2312" w:hAnsi="宋体" w:cs="宋体" w:hint="eastAsia"/>
                <w:bCs/>
                <w:szCs w:val="21"/>
              </w:rPr>
              <w:t>O2O</w:t>
            </w:r>
            <w:r>
              <w:rPr>
                <w:rFonts w:ascii="楷体_GB2312" w:eastAsia="楷体_GB2312" w:hAnsi="宋体" w:cs="宋体" w:hint="eastAsia"/>
                <w:bCs/>
                <w:szCs w:val="21"/>
              </w:rPr>
              <w:t>“三位一体”混合式教学模式的应用研究》获</w:t>
            </w:r>
            <w:r>
              <w:rPr>
                <w:rFonts w:ascii="楷体_GB2312" w:eastAsia="楷体_GB2312" w:hAnsi="宋体" w:cs="宋体" w:hint="eastAsia"/>
                <w:bCs/>
                <w:szCs w:val="21"/>
              </w:rPr>
              <w:t>2018</w:t>
            </w:r>
            <w:r>
              <w:rPr>
                <w:rFonts w:ascii="楷体_GB2312" w:eastAsia="楷体_GB2312" w:hAnsi="宋体" w:cs="宋体" w:hint="eastAsia"/>
                <w:bCs/>
                <w:szCs w:val="21"/>
              </w:rPr>
              <w:t>年论文评审</w:t>
            </w:r>
            <w:r>
              <w:rPr>
                <w:rFonts w:ascii="楷体_GB2312" w:eastAsia="楷体_GB2312" w:hAnsi="宋体" w:cs="宋体" w:hint="eastAsia"/>
                <w:bCs/>
                <w:szCs w:val="21"/>
              </w:rPr>
              <w:t xml:space="preserve"> </w:t>
            </w:r>
            <w:r>
              <w:rPr>
                <w:rFonts w:ascii="楷体_GB2312" w:eastAsia="楷体_GB2312" w:hAnsi="宋体" w:cs="宋体" w:hint="eastAsia"/>
                <w:bCs/>
                <w:szCs w:val="21"/>
              </w:rPr>
              <w:t>三等奖、主持、湖南省职成教学会</w:t>
            </w:r>
          </w:p>
          <w:p w:rsidR="00D870B9" w:rsidRDefault="00185C44" w:rsidP="00185C44">
            <w:pPr>
              <w:snapToGrid w:val="0"/>
              <w:ind w:left="1320" w:hangingChars="600" w:hanging="1320"/>
              <w:rPr>
                <w:rFonts w:ascii="楷体_GB2312" w:eastAsia="楷体_GB2312" w:hAnsi="宋体" w:cs="宋体"/>
                <w:bCs/>
                <w:szCs w:val="21"/>
              </w:rPr>
            </w:pPr>
            <w:r>
              <w:rPr>
                <w:rFonts w:ascii="楷体_GB2312" w:eastAsia="楷体_GB2312" w:hAnsi="宋体" w:cs="宋体" w:hint="eastAsia"/>
                <w:bCs/>
                <w:sz w:val="22"/>
                <w:szCs w:val="22"/>
              </w:rPr>
              <w:t xml:space="preserve">9.  </w:t>
            </w:r>
            <w:r>
              <w:rPr>
                <w:rFonts w:ascii="楷体_GB2312" w:eastAsia="楷体_GB2312" w:hAnsi="宋体" w:cs="宋体" w:hint="eastAsia"/>
                <w:bCs/>
                <w:szCs w:val="21"/>
              </w:rPr>
              <w:t xml:space="preserve">2016.09 </w:t>
            </w:r>
            <w:r>
              <w:rPr>
                <w:rFonts w:ascii="楷体_GB2312" w:eastAsia="楷体_GB2312" w:hAnsi="宋体" w:cs="宋体" w:hint="eastAsia"/>
                <w:bCs/>
                <w:sz w:val="22"/>
                <w:szCs w:val="22"/>
              </w:rPr>
              <w:t>论文《以学生为主体的建筑行业英语课堂设计——以</w:t>
            </w:r>
            <w:r>
              <w:rPr>
                <w:rFonts w:ascii="楷体_GB2312" w:eastAsia="楷体_GB2312" w:hAnsi="宋体" w:cs="宋体" w:hint="eastAsia"/>
                <w:bCs/>
                <w:sz w:val="22"/>
                <w:szCs w:val="22"/>
              </w:rPr>
              <w:t>&lt;</w:t>
            </w:r>
            <w:r>
              <w:rPr>
                <w:rFonts w:ascii="楷体_GB2312" w:eastAsia="楷体_GB2312" w:hAnsi="宋体" w:cs="宋体" w:hint="eastAsia"/>
                <w:bCs/>
                <w:sz w:val="22"/>
                <w:szCs w:val="22"/>
              </w:rPr>
              <w:t>建筑设计与制图</w:t>
            </w:r>
            <w:r>
              <w:rPr>
                <w:rFonts w:ascii="楷体_GB2312" w:eastAsia="楷体_GB2312" w:hAnsi="宋体" w:cs="宋体" w:hint="eastAsia"/>
                <w:bCs/>
                <w:sz w:val="22"/>
                <w:szCs w:val="22"/>
              </w:rPr>
              <w:t>&gt;</w:t>
            </w:r>
            <w:r>
              <w:rPr>
                <w:rFonts w:ascii="楷体_GB2312" w:eastAsia="楷体_GB2312" w:hAnsi="宋体" w:cs="宋体" w:hint="eastAsia"/>
                <w:bCs/>
                <w:sz w:val="22"/>
                <w:szCs w:val="22"/>
              </w:rPr>
              <w:t>单元为例》获</w:t>
            </w:r>
            <w:r>
              <w:rPr>
                <w:rFonts w:ascii="楷体_GB2312" w:eastAsia="楷体_GB2312" w:hAnsi="宋体" w:cs="宋体" w:hint="eastAsia"/>
                <w:bCs/>
                <w:sz w:val="22"/>
                <w:szCs w:val="22"/>
              </w:rPr>
              <w:t>2016</w:t>
            </w:r>
            <w:r>
              <w:rPr>
                <w:rFonts w:ascii="楷体_GB2312" w:eastAsia="楷体_GB2312" w:hAnsi="宋体" w:cs="宋体" w:hint="eastAsia"/>
                <w:bCs/>
                <w:sz w:val="22"/>
                <w:szCs w:val="22"/>
              </w:rPr>
              <w:t>年湖南省教育科学研究工作者协会论文评审</w:t>
            </w:r>
            <w:r>
              <w:rPr>
                <w:rFonts w:ascii="楷体_GB2312" w:eastAsia="楷体_GB2312" w:hAnsi="宋体" w:cs="宋体" w:hint="eastAsia"/>
                <w:bCs/>
                <w:sz w:val="22"/>
                <w:szCs w:val="22"/>
              </w:rPr>
              <w:t xml:space="preserve"> </w:t>
            </w:r>
            <w:r>
              <w:rPr>
                <w:rFonts w:ascii="楷体_GB2312" w:eastAsia="楷体_GB2312" w:hAnsi="宋体" w:cs="宋体" w:hint="eastAsia"/>
                <w:bCs/>
                <w:sz w:val="22"/>
                <w:szCs w:val="22"/>
              </w:rPr>
              <w:t>三等奖</w:t>
            </w:r>
          </w:p>
          <w:p w:rsidR="00D870B9" w:rsidRDefault="00185C44" w:rsidP="00185C44">
            <w:pPr>
              <w:snapToGrid w:val="0"/>
              <w:spacing w:line="264" w:lineRule="auto"/>
              <w:rPr>
                <w:rFonts w:ascii="黑体" w:eastAsia="黑体" w:hAnsi="黑体"/>
                <w:b/>
                <w:sz w:val="22"/>
                <w:szCs w:val="21"/>
              </w:rPr>
            </w:pPr>
            <w:r>
              <w:rPr>
                <w:rFonts w:ascii="黑体" w:eastAsia="黑体" w:hAnsi="黑体" w:hint="eastAsia"/>
                <w:b/>
                <w:sz w:val="22"/>
                <w:szCs w:val="21"/>
              </w:rPr>
              <w:t>三．教学专利</w:t>
            </w:r>
            <w:r>
              <w:rPr>
                <w:rFonts w:ascii="黑体" w:eastAsia="黑体" w:hAnsi="黑体" w:hint="eastAsia"/>
                <w:b/>
                <w:sz w:val="22"/>
                <w:szCs w:val="21"/>
              </w:rPr>
              <w:t>/</w:t>
            </w:r>
            <w:proofErr w:type="gramStart"/>
            <w:r>
              <w:rPr>
                <w:rFonts w:ascii="黑体" w:eastAsia="黑体" w:hAnsi="黑体" w:hint="eastAsia"/>
                <w:b/>
                <w:sz w:val="22"/>
                <w:szCs w:val="21"/>
              </w:rPr>
              <w:t>软著</w:t>
            </w:r>
            <w:r>
              <w:rPr>
                <w:rFonts w:ascii="黑体" w:eastAsia="黑体" w:hAnsi="黑体" w:hint="eastAsia"/>
                <w:b/>
                <w:sz w:val="22"/>
                <w:szCs w:val="21"/>
              </w:rPr>
              <w:t>5</w:t>
            </w:r>
            <w:r>
              <w:rPr>
                <w:rFonts w:ascii="黑体" w:eastAsia="黑体" w:hAnsi="黑体" w:hint="eastAsia"/>
                <w:b/>
                <w:sz w:val="22"/>
                <w:szCs w:val="21"/>
              </w:rPr>
              <w:t>项</w:t>
            </w:r>
            <w:proofErr w:type="gramEnd"/>
          </w:p>
          <w:p w:rsidR="00D870B9" w:rsidRDefault="00185C44" w:rsidP="00185C44">
            <w:pPr>
              <w:snapToGrid w:val="0"/>
              <w:rPr>
                <w:rFonts w:ascii="楷体_GB2312" w:eastAsia="楷体_GB2312" w:hAnsi="宋体" w:cs="宋体"/>
                <w:bCs/>
                <w:sz w:val="22"/>
                <w:szCs w:val="22"/>
              </w:rPr>
            </w:pPr>
            <w:r>
              <w:rPr>
                <w:rFonts w:ascii="楷体_GB2312" w:eastAsia="楷体_GB2312" w:hAnsi="宋体" w:cs="宋体" w:hint="eastAsia"/>
                <w:bCs/>
                <w:sz w:val="22"/>
                <w:szCs w:val="22"/>
              </w:rPr>
              <w:t xml:space="preserve">1.  2017.03  </w:t>
            </w:r>
            <w:r>
              <w:rPr>
                <w:rFonts w:ascii="楷体_GB2312" w:eastAsia="楷体_GB2312" w:hAnsi="宋体" w:cs="宋体" w:hint="eastAsia"/>
                <w:bCs/>
                <w:sz w:val="22"/>
                <w:szCs w:val="22"/>
              </w:rPr>
              <w:t>一种新型英语教具</w:t>
            </w:r>
            <w:r>
              <w:rPr>
                <w:rFonts w:ascii="楷体_GB2312" w:eastAsia="楷体_GB2312" w:hAnsi="宋体" w:cs="宋体" w:hint="eastAsia"/>
                <w:bCs/>
                <w:sz w:val="22"/>
                <w:szCs w:val="22"/>
              </w:rPr>
              <w:tab/>
            </w:r>
            <w:r>
              <w:rPr>
                <w:rFonts w:ascii="楷体_GB2312" w:eastAsia="楷体_GB2312" w:hAnsi="宋体" w:cs="宋体" w:hint="eastAsia"/>
                <w:bCs/>
                <w:sz w:val="22"/>
                <w:szCs w:val="22"/>
              </w:rPr>
              <w:t>实用新型专利</w:t>
            </w:r>
            <w:r>
              <w:rPr>
                <w:rFonts w:ascii="楷体_GB2312" w:eastAsia="楷体_GB2312" w:hAnsi="宋体" w:cs="宋体" w:hint="eastAsia"/>
                <w:bCs/>
                <w:sz w:val="22"/>
                <w:szCs w:val="22"/>
              </w:rPr>
              <w:tab/>
              <w:t>ZL 2016 2 0616547.9</w:t>
            </w:r>
            <w:r>
              <w:rPr>
                <w:rFonts w:ascii="楷体_GB2312" w:eastAsia="楷体_GB2312" w:hAnsi="宋体" w:cs="宋体" w:hint="eastAsia"/>
                <w:bCs/>
                <w:sz w:val="22"/>
                <w:szCs w:val="22"/>
              </w:rPr>
              <w:tab/>
            </w:r>
            <w:r>
              <w:rPr>
                <w:rFonts w:ascii="楷体_GB2312" w:eastAsia="楷体_GB2312" w:hAnsi="宋体" w:cs="宋体" w:hint="eastAsia"/>
                <w:bCs/>
                <w:sz w:val="22"/>
                <w:szCs w:val="22"/>
              </w:rPr>
              <w:tab/>
            </w:r>
            <w:r>
              <w:rPr>
                <w:rFonts w:ascii="楷体_GB2312" w:eastAsia="楷体_GB2312" w:hAnsi="宋体" w:cs="宋体" w:hint="eastAsia"/>
                <w:bCs/>
                <w:sz w:val="22"/>
                <w:szCs w:val="22"/>
              </w:rPr>
              <w:t>第一</w:t>
            </w:r>
            <w:r>
              <w:rPr>
                <w:rFonts w:ascii="楷体_GB2312" w:eastAsia="楷体_GB2312" w:hAnsi="宋体" w:cs="宋体" w:hint="eastAsia"/>
                <w:bCs/>
                <w:sz w:val="22"/>
                <w:szCs w:val="22"/>
              </w:rPr>
              <w:tab/>
            </w:r>
          </w:p>
          <w:p w:rsidR="00D870B9" w:rsidRDefault="00185C44" w:rsidP="00185C44">
            <w:pPr>
              <w:snapToGrid w:val="0"/>
              <w:rPr>
                <w:rFonts w:ascii="楷体_GB2312" w:eastAsia="楷体_GB2312" w:hAnsi="宋体" w:cs="宋体"/>
                <w:bCs/>
                <w:sz w:val="22"/>
                <w:szCs w:val="22"/>
              </w:rPr>
            </w:pPr>
            <w:r>
              <w:rPr>
                <w:rFonts w:ascii="楷体_GB2312" w:eastAsia="楷体_GB2312" w:hAnsi="宋体" w:cs="宋体" w:hint="eastAsia"/>
                <w:bCs/>
                <w:sz w:val="22"/>
                <w:szCs w:val="22"/>
              </w:rPr>
              <w:t xml:space="preserve">2.  2017.03  </w:t>
            </w:r>
            <w:r>
              <w:rPr>
                <w:rFonts w:ascii="楷体_GB2312" w:eastAsia="楷体_GB2312" w:hAnsi="宋体" w:cs="宋体" w:hint="eastAsia"/>
                <w:bCs/>
                <w:sz w:val="22"/>
                <w:szCs w:val="22"/>
              </w:rPr>
              <w:t>一种新型英语助学教具</w:t>
            </w:r>
            <w:r>
              <w:rPr>
                <w:rFonts w:ascii="楷体_GB2312" w:eastAsia="楷体_GB2312" w:hAnsi="宋体" w:cs="宋体" w:hint="eastAsia"/>
                <w:bCs/>
                <w:sz w:val="22"/>
                <w:szCs w:val="22"/>
              </w:rPr>
              <w:tab/>
            </w:r>
            <w:r>
              <w:rPr>
                <w:rFonts w:ascii="楷体_GB2312" w:eastAsia="楷体_GB2312" w:hAnsi="宋体" w:cs="宋体" w:hint="eastAsia"/>
                <w:bCs/>
                <w:sz w:val="22"/>
                <w:szCs w:val="22"/>
              </w:rPr>
              <w:t>实用新型专利</w:t>
            </w:r>
            <w:r>
              <w:rPr>
                <w:rFonts w:ascii="楷体_GB2312" w:eastAsia="楷体_GB2312" w:hAnsi="宋体" w:cs="宋体" w:hint="eastAsia"/>
                <w:bCs/>
                <w:sz w:val="22"/>
                <w:szCs w:val="22"/>
              </w:rPr>
              <w:tab/>
              <w:t>ZL 2016 2 0617005.3</w:t>
            </w:r>
            <w:r>
              <w:rPr>
                <w:rFonts w:ascii="楷体_GB2312" w:eastAsia="楷体_GB2312" w:hAnsi="宋体" w:cs="宋体" w:hint="eastAsia"/>
                <w:bCs/>
                <w:sz w:val="22"/>
                <w:szCs w:val="22"/>
              </w:rPr>
              <w:tab/>
            </w:r>
            <w:r>
              <w:rPr>
                <w:rFonts w:ascii="楷体_GB2312" w:eastAsia="楷体_GB2312" w:hAnsi="宋体" w:cs="宋体" w:hint="eastAsia"/>
                <w:bCs/>
                <w:sz w:val="22"/>
                <w:szCs w:val="22"/>
              </w:rPr>
              <w:tab/>
            </w:r>
            <w:r>
              <w:rPr>
                <w:rFonts w:ascii="楷体_GB2312" w:eastAsia="楷体_GB2312" w:hAnsi="宋体" w:cs="宋体" w:hint="eastAsia"/>
                <w:bCs/>
                <w:sz w:val="22"/>
                <w:szCs w:val="22"/>
              </w:rPr>
              <w:t>第一</w:t>
            </w:r>
            <w:r>
              <w:rPr>
                <w:rFonts w:ascii="楷体_GB2312" w:eastAsia="楷体_GB2312" w:hAnsi="宋体" w:cs="宋体" w:hint="eastAsia"/>
                <w:bCs/>
                <w:sz w:val="22"/>
                <w:szCs w:val="22"/>
              </w:rPr>
              <w:tab/>
            </w:r>
          </w:p>
          <w:p w:rsidR="00D870B9" w:rsidRDefault="00185C44" w:rsidP="00185C44">
            <w:pPr>
              <w:snapToGrid w:val="0"/>
              <w:rPr>
                <w:rFonts w:ascii="楷体_GB2312" w:eastAsia="楷体_GB2312" w:hAnsi="宋体" w:cs="宋体"/>
                <w:bCs/>
                <w:sz w:val="22"/>
                <w:szCs w:val="22"/>
              </w:rPr>
            </w:pPr>
            <w:r>
              <w:rPr>
                <w:rFonts w:ascii="楷体_GB2312" w:eastAsia="楷体_GB2312" w:hAnsi="宋体" w:cs="宋体" w:hint="eastAsia"/>
                <w:bCs/>
                <w:sz w:val="22"/>
                <w:szCs w:val="22"/>
              </w:rPr>
              <w:t xml:space="preserve">3.  2017.11  </w:t>
            </w:r>
            <w:r>
              <w:rPr>
                <w:rFonts w:ascii="楷体_GB2312" w:eastAsia="楷体_GB2312" w:hAnsi="宋体" w:cs="宋体" w:hint="eastAsia"/>
                <w:bCs/>
                <w:sz w:val="22"/>
                <w:szCs w:val="22"/>
              </w:rPr>
              <w:t>一种高铁动车上可用于英语学习的折叠桌板</w:t>
            </w:r>
            <w:r>
              <w:rPr>
                <w:rFonts w:ascii="楷体_GB2312" w:eastAsia="楷体_GB2312" w:hAnsi="宋体" w:cs="宋体" w:hint="eastAsia"/>
                <w:bCs/>
                <w:sz w:val="22"/>
                <w:szCs w:val="22"/>
              </w:rPr>
              <w:tab/>
            </w:r>
            <w:r>
              <w:rPr>
                <w:rFonts w:ascii="楷体_GB2312" w:eastAsia="楷体_GB2312" w:hAnsi="宋体" w:cs="宋体" w:hint="eastAsia"/>
                <w:bCs/>
                <w:sz w:val="22"/>
                <w:szCs w:val="22"/>
              </w:rPr>
              <w:t>实用新型专利</w:t>
            </w:r>
            <w:r>
              <w:rPr>
                <w:rFonts w:ascii="楷体_GB2312" w:eastAsia="楷体_GB2312" w:hAnsi="宋体" w:cs="宋体" w:hint="eastAsia"/>
                <w:bCs/>
                <w:sz w:val="22"/>
                <w:szCs w:val="22"/>
              </w:rPr>
              <w:tab/>
              <w:t>ZL 201720401107.6</w:t>
            </w:r>
            <w:r>
              <w:rPr>
                <w:rFonts w:ascii="楷体_GB2312" w:eastAsia="楷体_GB2312" w:hAnsi="宋体" w:cs="宋体" w:hint="eastAsia"/>
                <w:bCs/>
                <w:sz w:val="22"/>
                <w:szCs w:val="22"/>
              </w:rPr>
              <w:tab/>
            </w:r>
            <w:r>
              <w:rPr>
                <w:rFonts w:ascii="楷体_GB2312" w:eastAsia="楷体_GB2312" w:hAnsi="宋体" w:cs="宋体" w:hint="eastAsia"/>
                <w:bCs/>
                <w:sz w:val="22"/>
                <w:szCs w:val="22"/>
              </w:rPr>
              <w:t>第二</w:t>
            </w:r>
          </w:p>
          <w:p w:rsidR="00D870B9" w:rsidRDefault="00185C44" w:rsidP="00185C44">
            <w:pPr>
              <w:snapToGrid w:val="0"/>
              <w:rPr>
                <w:rFonts w:ascii="楷体_GB2312" w:eastAsia="楷体_GB2312" w:hAnsi="宋体" w:cs="宋体"/>
                <w:bCs/>
                <w:sz w:val="22"/>
                <w:szCs w:val="22"/>
              </w:rPr>
            </w:pPr>
            <w:r>
              <w:rPr>
                <w:rFonts w:ascii="楷体_GB2312" w:eastAsia="楷体_GB2312" w:hAnsi="宋体" w:cs="宋体" w:hint="eastAsia"/>
                <w:bCs/>
                <w:sz w:val="22"/>
                <w:szCs w:val="22"/>
              </w:rPr>
              <w:t xml:space="preserve">4.  2019.08  </w:t>
            </w:r>
            <w:r>
              <w:rPr>
                <w:rFonts w:ascii="楷体_GB2312" w:eastAsia="楷体_GB2312" w:hAnsi="宋体" w:cs="宋体" w:hint="eastAsia"/>
                <w:bCs/>
                <w:sz w:val="22"/>
                <w:szCs w:val="22"/>
              </w:rPr>
              <w:t>英语词汇移动学习平台</w:t>
            </w:r>
            <w:r>
              <w:rPr>
                <w:rFonts w:ascii="楷体_GB2312" w:eastAsia="楷体_GB2312" w:hAnsi="宋体" w:cs="宋体" w:hint="eastAsia"/>
                <w:bCs/>
                <w:sz w:val="22"/>
                <w:szCs w:val="22"/>
              </w:rPr>
              <w:tab/>
            </w:r>
            <w:r>
              <w:rPr>
                <w:rFonts w:ascii="楷体_GB2312" w:eastAsia="楷体_GB2312" w:hAnsi="宋体" w:cs="宋体" w:hint="eastAsia"/>
                <w:bCs/>
                <w:sz w:val="22"/>
                <w:szCs w:val="22"/>
              </w:rPr>
              <w:t>计算机软件著作</w:t>
            </w:r>
            <w:r>
              <w:rPr>
                <w:rFonts w:ascii="楷体_GB2312" w:eastAsia="楷体_GB2312" w:hAnsi="宋体" w:cs="宋体" w:hint="eastAsia"/>
                <w:bCs/>
                <w:sz w:val="22"/>
                <w:szCs w:val="22"/>
              </w:rPr>
              <w:tab/>
              <w:t>2019SR0847227</w:t>
            </w:r>
            <w:r>
              <w:rPr>
                <w:rFonts w:ascii="楷体_GB2312" w:eastAsia="楷体_GB2312" w:hAnsi="宋体" w:cs="宋体" w:hint="eastAsia"/>
                <w:bCs/>
                <w:sz w:val="22"/>
                <w:szCs w:val="22"/>
              </w:rPr>
              <w:tab/>
            </w:r>
            <w:r>
              <w:rPr>
                <w:rFonts w:ascii="楷体_GB2312" w:eastAsia="楷体_GB2312" w:hAnsi="宋体" w:cs="宋体" w:hint="eastAsia"/>
                <w:bCs/>
                <w:sz w:val="22"/>
                <w:szCs w:val="22"/>
              </w:rPr>
              <w:t>第一</w:t>
            </w:r>
            <w:r>
              <w:rPr>
                <w:rFonts w:ascii="楷体_GB2312" w:eastAsia="楷体_GB2312" w:hAnsi="宋体" w:cs="宋体" w:hint="eastAsia"/>
                <w:bCs/>
                <w:sz w:val="22"/>
                <w:szCs w:val="22"/>
              </w:rPr>
              <w:tab/>
            </w:r>
          </w:p>
          <w:p w:rsidR="00D870B9" w:rsidRDefault="00185C44" w:rsidP="00185C44">
            <w:pPr>
              <w:snapToGrid w:val="0"/>
              <w:rPr>
                <w:sz w:val="18"/>
                <w:szCs w:val="18"/>
              </w:rPr>
            </w:pPr>
            <w:r>
              <w:rPr>
                <w:rFonts w:ascii="楷体_GB2312" w:eastAsia="楷体_GB2312" w:hAnsi="宋体" w:cs="宋体" w:hint="eastAsia"/>
                <w:bCs/>
                <w:sz w:val="22"/>
                <w:szCs w:val="22"/>
              </w:rPr>
              <w:t xml:space="preserve">5.  2019.08  </w:t>
            </w:r>
            <w:r>
              <w:rPr>
                <w:rFonts w:ascii="楷体_GB2312" w:eastAsia="楷体_GB2312" w:hAnsi="宋体" w:cs="宋体" w:hint="eastAsia"/>
                <w:bCs/>
                <w:sz w:val="22"/>
                <w:szCs w:val="22"/>
              </w:rPr>
              <w:t>英语口语网络学练平台</w:t>
            </w:r>
            <w:r>
              <w:rPr>
                <w:rFonts w:ascii="楷体_GB2312" w:eastAsia="楷体_GB2312" w:hAnsi="宋体" w:cs="宋体" w:hint="eastAsia"/>
                <w:bCs/>
                <w:sz w:val="22"/>
                <w:szCs w:val="22"/>
              </w:rPr>
              <w:tab/>
            </w:r>
            <w:r>
              <w:rPr>
                <w:rFonts w:ascii="楷体_GB2312" w:eastAsia="楷体_GB2312" w:hAnsi="宋体" w:cs="宋体" w:hint="eastAsia"/>
                <w:bCs/>
                <w:sz w:val="22"/>
                <w:szCs w:val="22"/>
              </w:rPr>
              <w:t>计算机软件著作</w:t>
            </w:r>
            <w:r>
              <w:rPr>
                <w:rFonts w:ascii="楷体_GB2312" w:eastAsia="楷体_GB2312" w:hAnsi="宋体" w:cs="宋体" w:hint="eastAsia"/>
                <w:bCs/>
                <w:sz w:val="22"/>
                <w:szCs w:val="22"/>
              </w:rPr>
              <w:tab/>
              <w:t>2019SR0847836</w:t>
            </w:r>
            <w:r>
              <w:rPr>
                <w:rFonts w:ascii="楷体_GB2312" w:eastAsia="楷体_GB2312" w:hAnsi="宋体" w:cs="宋体" w:hint="eastAsia"/>
                <w:bCs/>
                <w:sz w:val="22"/>
                <w:szCs w:val="22"/>
              </w:rPr>
              <w:tab/>
            </w:r>
            <w:r>
              <w:rPr>
                <w:rFonts w:ascii="楷体_GB2312" w:eastAsia="楷体_GB2312" w:hAnsi="宋体" w:cs="宋体" w:hint="eastAsia"/>
                <w:bCs/>
                <w:sz w:val="22"/>
                <w:szCs w:val="22"/>
              </w:rPr>
              <w:t>第三</w:t>
            </w:r>
          </w:p>
        </w:tc>
        <w:tc>
          <w:tcPr>
            <w:tcW w:w="1573" w:type="dxa"/>
            <w:vMerge/>
            <w:tcBorders>
              <w:left w:val="single" w:sz="4" w:space="0" w:color="auto"/>
              <w:bottom w:val="single" w:sz="4" w:space="0" w:color="auto"/>
              <w:right w:val="single" w:sz="4" w:space="0" w:color="auto"/>
            </w:tcBorders>
            <w:vAlign w:val="center"/>
          </w:tcPr>
          <w:p w:rsidR="00D870B9" w:rsidRDefault="00D870B9">
            <w:pPr>
              <w:spacing w:line="280" w:lineRule="exact"/>
              <w:rPr>
                <w:szCs w:val="21"/>
              </w:rPr>
            </w:pPr>
          </w:p>
        </w:tc>
      </w:tr>
      <w:tr w:rsidR="00D870B9">
        <w:trPr>
          <w:cantSplit/>
          <w:trHeight w:val="839"/>
          <w:jc w:val="center"/>
        </w:trPr>
        <w:tc>
          <w:tcPr>
            <w:tcW w:w="5704" w:type="dxa"/>
            <w:gridSpan w:val="10"/>
            <w:vMerge/>
            <w:tcBorders>
              <w:left w:val="single" w:sz="4" w:space="0" w:color="auto"/>
              <w:right w:val="single" w:sz="4" w:space="0" w:color="auto"/>
            </w:tcBorders>
            <w:vAlign w:val="center"/>
          </w:tcPr>
          <w:p w:rsidR="00D870B9" w:rsidRDefault="00D870B9">
            <w:pPr>
              <w:spacing w:line="280" w:lineRule="exact"/>
              <w:jc w:val="center"/>
              <w:rPr>
                <w:szCs w:val="21"/>
              </w:rPr>
            </w:pPr>
          </w:p>
        </w:tc>
        <w:tc>
          <w:tcPr>
            <w:tcW w:w="1891" w:type="dxa"/>
            <w:gridSpan w:val="3"/>
            <w:tcBorders>
              <w:top w:val="single" w:sz="4" w:space="0" w:color="auto"/>
              <w:left w:val="single" w:sz="4" w:space="0" w:color="auto"/>
              <w:right w:val="single" w:sz="4" w:space="0" w:color="auto"/>
            </w:tcBorders>
            <w:vAlign w:val="center"/>
          </w:tcPr>
          <w:p w:rsidR="00D870B9" w:rsidRDefault="00185C44">
            <w:pPr>
              <w:spacing w:line="280" w:lineRule="exact"/>
              <w:ind w:firstLineChars="100" w:firstLine="210"/>
              <w:rPr>
                <w:szCs w:val="21"/>
              </w:rPr>
            </w:pPr>
            <w:r>
              <w:rPr>
                <w:szCs w:val="21"/>
              </w:rPr>
              <w:t>学生思想政治</w:t>
            </w:r>
          </w:p>
          <w:p w:rsidR="00D870B9" w:rsidRDefault="00185C44">
            <w:pPr>
              <w:spacing w:line="280" w:lineRule="exact"/>
              <w:jc w:val="center"/>
              <w:rPr>
                <w:szCs w:val="21"/>
              </w:rPr>
            </w:pPr>
            <w:r>
              <w:rPr>
                <w:szCs w:val="21"/>
              </w:rPr>
              <w:t>教育工作业绩</w:t>
            </w:r>
          </w:p>
        </w:tc>
        <w:tc>
          <w:tcPr>
            <w:tcW w:w="12953" w:type="dxa"/>
            <w:gridSpan w:val="16"/>
            <w:tcBorders>
              <w:left w:val="single" w:sz="4" w:space="0" w:color="auto"/>
              <w:right w:val="single" w:sz="4" w:space="0" w:color="auto"/>
            </w:tcBorders>
          </w:tcPr>
          <w:p w:rsidR="00D870B9" w:rsidRDefault="00185C44" w:rsidP="00D870B9">
            <w:pPr>
              <w:pStyle w:val="a7"/>
              <w:snapToGrid w:val="0"/>
              <w:spacing w:beforeLines="100"/>
              <w:ind w:firstLineChars="0" w:firstLine="0"/>
              <w:rPr>
                <w:rFonts w:ascii="楷体_GB2312" w:eastAsia="楷体_GB2312"/>
                <w:b/>
                <w:szCs w:val="21"/>
              </w:rPr>
            </w:pPr>
            <w:r>
              <w:rPr>
                <w:rFonts w:ascii="楷体_GB2312" w:eastAsia="楷体_GB2312" w:hAnsi="宋体" w:cs="宋体" w:hint="eastAsia"/>
                <w:bCs/>
                <w:sz w:val="24"/>
              </w:rPr>
              <w:t>2012-2013</w:t>
            </w:r>
            <w:r>
              <w:rPr>
                <w:rFonts w:ascii="楷体_GB2312" w:eastAsia="楷体_GB2312" w:hAnsi="宋体" w:cs="宋体" w:hint="eastAsia"/>
                <w:bCs/>
                <w:sz w:val="24"/>
              </w:rPr>
              <w:t>学年，</w:t>
            </w:r>
            <w:r>
              <w:rPr>
                <w:rFonts w:ascii="楷体_GB2312" w:eastAsia="楷体_GB2312" w:hAnsi="宋体" w:cs="宋体" w:hint="eastAsia"/>
                <w:bCs/>
                <w:sz w:val="24"/>
              </w:rPr>
              <w:t>2013-2014</w:t>
            </w:r>
            <w:r>
              <w:rPr>
                <w:rFonts w:ascii="楷体_GB2312" w:eastAsia="楷体_GB2312" w:hAnsi="宋体" w:cs="宋体" w:hint="eastAsia"/>
                <w:bCs/>
                <w:sz w:val="24"/>
              </w:rPr>
              <w:t>学年，担任三年制铁运中</w:t>
            </w:r>
            <w:r>
              <w:rPr>
                <w:rFonts w:ascii="楷体_GB2312" w:eastAsia="楷体_GB2312" w:hAnsi="宋体" w:cs="宋体" w:hint="eastAsia"/>
                <w:bCs/>
                <w:sz w:val="24"/>
              </w:rPr>
              <w:t>1201</w:t>
            </w:r>
            <w:r>
              <w:rPr>
                <w:rFonts w:ascii="楷体_GB2312" w:eastAsia="楷体_GB2312" w:hAnsi="宋体" w:cs="宋体" w:hint="eastAsia"/>
                <w:bCs/>
                <w:sz w:val="24"/>
              </w:rPr>
              <w:t>班班主任。</w:t>
            </w:r>
          </w:p>
        </w:tc>
        <w:tc>
          <w:tcPr>
            <w:tcW w:w="1573" w:type="dxa"/>
            <w:tcBorders>
              <w:left w:val="single" w:sz="4" w:space="0" w:color="auto"/>
              <w:right w:val="single" w:sz="4" w:space="0" w:color="auto"/>
            </w:tcBorders>
            <w:vAlign w:val="center"/>
          </w:tcPr>
          <w:p w:rsidR="00D870B9" w:rsidRDefault="00185C44">
            <w:pPr>
              <w:spacing w:line="280" w:lineRule="exact"/>
              <w:rPr>
                <w:szCs w:val="21"/>
              </w:rPr>
            </w:pPr>
            <w:r>
              <w:rPr>
                <w:szCs w:val="21"/>
              </w:rPr>
              <w:t>学校主管部门（盖章）</w:t>
            </w:r>
          </w:p>
          <w:p w:rsidR="00D870B9" w:rsidRDefault="00185C44">
            <w:pPr>
              <w:spacing w:line="280" w:lineRule="exact"/>
              <w:rPr>
                <w:szCs w:val="21"/>
              </w:rPr>
            </w:pPr>
            <w:r>
              <w:rPr>
                <w:szCs w:val="21"/>
              </w:rPr>
              <w:t>审核人签名：</w:t>
            </w:r>
          </w:p>
        </w:tc>
      </w:tr>
    </w:tbl>
    <w:p w:rsidR="00D870B9" w:rsidRDefault="00185C44">
      <w:pPr>
        <w:spacing w:line="360" w:lineRule="exact"/>
        <w:ind w:firstLineChars="100" w:firstLine="240"/>
        <w:jc w:val="left"/>
        <w:rPr>
          <w:sz w:val="24"/>
          <w:szCs w:val="32"/>
        </w:rPr>
      </w:pPr>
      <w:r>
        <w:rPr>
          <w:rFonts w:hint="eastAsia"/>
          <w:sz w:val="24"/>
          <w:szCs w:val="32"/>
        </w:rPr>
        <w:t>公示结果：</w:t>
      </w:r>
    </w:p>
    <w:p w:rsidR="00D870B9" w:rsidRDefault="00185C44">
      <w:pPr>
        <w:spacing w:line="360" w:lineRule="exact"/>
        <w:ind w:firstLineChars="100" w:firstLine="240"/>
        <w:jc w:val="left"/>
        <w:rPr>
          <w:sz w:val="24"/>
          <w:szCs w:val="32"/>
        </w:rPr>
      </w:pPr>
      <w:r>
        <w:rPr>
          <w:sz w:val="24"/>
          <w:szCs w:val="32"/>
        </w:rPr>
        <w:t>单位（公章）：</w:t>
      </w:r>
      <w:r>
        <w:rPr>
          <w:sz w:val="24"/>
          <w:szCs w:val="32"/>
        </w:rPr>
        <w:t xml:space="preserve">                                              </w:t>
      </w:r>
      <w:r>
        <w:rPr>
          <w:sz w:val="24"/>
          <w:szCs w:val="32"/>
        </w:rPr>
        <w:t>单位审核责任人签名：</w:t>
      </w:r>
      <w:r>
        <w:rPr>
          <w:sz w:val="24"/>
          <w:szCs w:val="32"/>
        </w:rPr>
        <w:t xml:space="preserve">                                                           </w:t>
      </w:r>
      <w:r>
        <w:rPr>
          <w:sz w:val="24"/>
          <w:szCs w:val="32"/>
        </w:rPr>
        <w:t>填表日期：</w:t>
      </w:r>
      <w:r>
        <w:rPr>
          <w:sz w:val="24"/>
          <w:szCs w:val="32"/>
        </w:rPr>
        <w:t xml:space="preserve">        </w:t>
      </w:r>
      <w:r>
        <w:rPr>
          <w:sz w:val="24"/>
          <w:szCs w:val="32"/>
        </w:rPr>
        <w:t>年</w:t>
      </w:r>
      <w:r>
        <w:rPr>
          <w:sz w:val="24"/>
          <w:szCs w:val="32"/>
        </w:rPr>
        <w:t xml:space="preserve">    </w:t>
      </w:r>
      <w:r>
        <w:rPr>
          <w:sz w:val="24"/>
          <w:szCs w:val="32"/>
        </w:rPr>
        <w:t>月</w:t>
      </w:r>
      <w:r>
        <w:rPr>
          <w:sz w:val="24"/>
          <w:szCs w:val="32"/>
        </w:rPr>
        <w:t xml:space="preserve">    </w:t>
      </w:r>
      <w:r>
        <w:rPr>
          <w:sz w:val="24"/>
          <w:szCs w:val="32"/>
        </w:rPr>
        <w:t>日</w:t>
      </w:r>
    </w:p>
    <w:p w:rsidR="00D870B9" w:rsidRDefault="00185C44">
      <w:pPr>
        <w:rPr>
          <w:sz w:val="18"/>
        </w:rPr>
      </w:pPr>
      <w:r>
        <w:rPr>
          <w:szCs w:val="32"/>
        </w:rPr>
        <w:t>注：</w:t>
      </w:r>
      <w:r>
        <w:rPr>
          <w:szCs w:val="32"/>
        </w:rPr>
        <w:t>1</w:t>
      </w:r>
      <w:r>
        <w:rPr>
          <w:szCs w:val="32"/>
        </w:rPr>
        <w:t>、表中</w:t>
      </w:r>
      <w:r>
        <w:rPr>
          <w:szCs w:val="32"/>
        </w:rPr>
        <w:t>“</w:t>
      </w:r>
      <w:r>
        <w:rPr>
          <w:szCs w:val="32"/>
        </w:rPr>
        <w:t>其它教学工作量</w:t>
      </w:r>
      <w:r>
        <w:rPr>
          <w:szCs w:val="32"/>
        </w:rPr>
        <w:t>”</w:t>
      </w:r>
      <w:r>
        <w:rPr>
          <w:szCs w:val="32"/>
        </w:rPr>
        <w:t>是指出卷、监考、指导毕业生论文等。</w:t>
      </w:r>
      <w:r>
        <w:rPr>
          <w:szCs w:val="32"/>
        </w:rPr>
        <w:t>2</w:t>
      </w:r>
      <w:r>
        <w:rPr>
          <w:szCs w:val="32"/>
        </w:rPr>
        <w:t>、增刊、论文集、用稿通知、清样、习题集（库）等均不作为申报高级专业技术职务的参评材料。</w:t>
      </w:r>
    </w:p>
    <w:sectPr w:rsidR="00D870B9" w:rsidSect="00D870B9">
      <w:pgSz w:w="23808" w:h="16840" w:orient="landscape"/>
      <w:pgMar w:top="567" w:right="1440" w:bottom="312" w:left="1440" w:header="851" w:footer="62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9587C" w:rsidRDefault="0069587C" w:rsidP="0069587C">
      <w:r>
        <w:separator/>
      </w:r>
    </w:p>
  </w:endnote>
  <w:endnote w:type="continuationSeparator" w:id="1">
    <w:p w:rsidR="0069587C" w:rsidRDefault="0069587C" w:rsidP="0069587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Arial Unicode MS"/>
    <w:charset w:val="86"/>
    <w:family w:val="modern"/>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default"/>
    <w:sig w:usb0="00000000"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等线">
    <w:altName w:val="Arial Unicode MS"/>
    <w:charset w:val="86"/>
    <w:family w:val="auto"/>
    <w:pitch w:val="default"/>
    <w:sig w:usb0="00000000" w:usb1="00000000"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9587C" w:rsidRDefault="0069587C" w:rsidP="0069587C">
      <w:r>
        <w:separator/>
      </w:r>
    </w:p>
  </w:footnote>
  <w:footnote w:type="continuationSeparator" w:id="1">
    <w:p w:rsidR="0069587C" w:rsidRDefault="0069587C" w:rsidP="0069587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185576BE"/>
    <w:rsid w:val="0001397F"/>
    <w:rsid w:val="00027B97"/>
    <w:rsid w:val="00044A09"/>
    <w:rsid w:val="00065CB0"/>
    <w:rsid w:val="00090C82"/>
    <w:rsid w:val="000A00C9"/>
    <w:rsid w:val="000B2C86"/>
    <w:rsid w:val="000C35F3"/>
    <w:rsid w:val="00107C9E"/>
    <w:rsid w:val="00133661"/>
    <w:rsid w:val="00133A15"/>
    <w:rsid w:val="00162C19"/>
    <w:rsid w:val="0017026E"/>
    <w:rsid w:val="001709FE"/>
    <w:rsid w:val="00182915"/>
    <w:rsid w:val="00185C44"/>
    <w:rsid w:val="001974B4"/>
    <w:rsid w:val="001C0FD0"/>
    <w:rsid w:val="001C739D"/>
    <w:rsid w:val="001D1E92"/>
    <w:rsid w:val="001E1F81"/>
    <w:rsid w:val="001F5B73"/>
    <w:rsid w:val="001F6E6E"/>
    <w:rsid w:val="001F78A2"/>
    <w:rsid w:val="002124FB"/>
    <w:rsid w:val="00241CE3"/>
    <w:rsid w:val="00252AE4"/>
    <w:rsid w:val="002C2759"/>
    <w:rsid w:val="002D2977"/>
    <w:rsid w:val="002D3F7F"/>
    <w:rsid w:val="002F4239"/>
    <w:rsid w:val="0030440A"/>
    <w:rsid w:val="003052F1"/>
    <w:rsid w:val="00323F93"/>
    <w:rsid w:val="003256C2"/>
    <w:rsid w:val="003434B5"/>
    <w:rsid w:val="003701B2"/>
    <w:rsid w:val="0039090A"/>
    <w:rsid w:val="003A238F"/>
    <w:rsid w:val="003E1C36"/>
    <w:rsid w:val="003E6F82"/>
    <w:rsid w:val="004B5269"/>
    <w:rsid w:val="004E15E5"/>
    <w:rsid w:val="004F2301"/>
    <w:rsid w:val="00523BB5"/>
    <w:rsid w:val="0054040E"/>
    <w:rsid w:val="0055282D"/>
    <w:rsid w:val="00584322"/>
    <w:rsid w:val="00584699"/>
    <w:rsid w:val="00596EA8"/>
    <w:rsid w:val="005A321E"/>
    <w:rsid w:val="005A4B4C"/>
    <w:rsid w:val="005D073B"/>
    <w:rsid w:val="006017C9"/>
    <w:rsid w:val="0061648A"/>
    <w:rsid w:val="00623A28"/>
    <w:rsid w:val="00631FFA"/>
    <w:rsid w:val="006326A2"/>
    <w:rsid w:val="00640F9D"/>
    <w:rsid w:val="00644002"/>
    <w:rsid w:val="0069587C"/>
    <w:rsid w:val="006A72E8"/>
    <w:rsid w:val="006C1A3C"/>
    <w:rsid w:val="006D2A45"/>
    <w:rsid w:val="006F3BAD"/>
    <w:rsid w:val="007529A2"/>
    <w:rsid w:val="007C5DB5"/>
    <w:rsid w:val="007C68D4"/>
    <w:rsid w:val="007E70B4"/>
    <w:rsid w:val="00813F80"/>
    <w:rsid w:val="00821F6B"/>
    <w:rsid w:val="0084207F"/>
    <w:rsid w:val="00842B70"/>
    <w:rsid w:val="00850B69"/>
    <w:rsid w:val="008735A5"/>
    <w:rsid w:val="008B7453"/>
    <w:rsid w:val="00917105"/>
    <w:rsid w:val="009674DE"/>
    <w:rsid w:val="00975930"/>
    <w:rsid w:val="009900C2"/>
    <w:rsid w:val="009B4517"/>
    <w:rsid w:val="009D23A5"/>
    <w:rsid w:val="009D5C4D"/>
    <w:rsid w:val="009D5F64"/>
    <w:rsid w:val="009E36A0"/>
    <w:rsid w:val="009F4864"/>
    <w:rsid w:val="00A24A6F"/>
    <w:rsid w:val="00A44960"/>
    <w:rsid w:val="00A72EE9"/>
    <w:rsid w:val="00A91893"/>
    <w:rsid w:val="00A96005"/>
    <w:rsid w:val="00AB7601"/>
    <w:rsid w:val="00AC313B"/>
    <w:rsid w:val="00AD040F"/>
    <w:rsid w:val="00AD1C2C"/>
    <w:rsid w:val="00AF3843"/>
    <w:rsid w:val="00AF548E"/>
    <w:rsid w:val="00B06CF5"/>
    <w:rsid w:val="00B34B8C"/>
    <w:rsid w:val="00B34DCB"/>
    <w:rsid w:val="00B6352B"/>
    <w:rsid w:val="00B92705"/>
    <w:rsid w:val="00BE47B1"/>
    <w:rsid w:val="00BF293A"/>
    <w:rsid w:val="00C06D2A"/>
    <w:rsid w:val="00C44551"/>
    <w:rsid w:val="00C447D8"/>
    <w:rsid w:val="00C54085"/>
    <w:rsid w:val="00C61058"/>
    <w:rsid w:val="00C64918"/>
    <w:rsid w:val="00C860AF"/>
    <w:rsid w:val="00C87946"/>
    <w:rsid w:val="00D170B4"/>
    <w:rsid w:val="00D32D4B"/>
    <w:rsid w:val="00D50BA5"/>
    <w:rsid w:val="00D62D4B"/>
    <w:rsid w:val="00D870B9"/>
    <w:rsid w:val="00DE02BA"/>
    <w:rsid w:val="00DF5C07"/>
    <w:rsid w:val="00E0482B"/>
    <w:rsid w:val="00E12992"/>
    <w:rsid w:val="00E72B55"/>
    <w:rsid w:val="00ED0A69"/>
    <w:rsid w:val="00ED2729"/>
    <w:rsid w:val="00EE133E"/>
    <w:rsid w:val="00EF1FB8"/>
    <w:rsid w:val="00EF2C2D"/>
    <w:rsid w:val="00EF735F"/>
    <w:rsid w:val="00F515D9"/>
    <w:rsid w:val="00F67937"/>
    <w:rsid w:val="0386538E"/>
    <w:rsid w:val="08F91DCD"/>
    <w:rsid w:val="0984028D"/>
    <w:rsid w:val="09F47248"/>
    <w:rsid w:val="0C9D4525"/>
    <w:rsid w:val="0F2A5B65"/>
    <w:rsid w:val="11475B31"/>
    <w:rsid w:val="115E7FE2"/>
    <w:rsid w:val="11AA2BA4"/>
    <w:rsid w:val="143C6CF2"/>
    <w:rsid w:val="147A5E7C"/>
    <w:rsid w:val="151C0400"/>
    <w:rsid w:val="1802167C"/>
    <w:rsid w:val="185576BE"/>
    <w:rsid w:val="1A3D02ED"/>
    <w:rsid w:val="1A7208DA"/>
    <w:rsid w:val="1AF66B67"/>
    <w:rsid w:val="1B6E10DD"/>
    <w:rsid w:val="1BC8235E"/>
    <w:rsid w:val="1F647AC9"/>
    <w:rsid w:val="20ED2DB9"/>
    <w:rsid w:val="270B48B4"/>
    <w:rsid w:val="280673B1"/>
    <w:rsid w:val="28933534"/>
    <w:rsid w:val="29E22178"/>
    <w:rsid w:val="2BB85317"/>
    <w:rsid w:val="2FA94BE1"/>
    <w:rsid w:val="2FD5651A"/>
    <w:rsid w:val="314472D7"/>
    <w:rsid w:val="364B06FD"/>
    <w:rsid w:val="37435F06"/>
    <w:rsid w:val="3C220EFC"/>
    <w:rsid w:val="3F8D6C37"/>
    <w:rsid w:val="4445460A"/>
    <w:rsid w:val="474F31B4"/>
    <w:rsid w:val="4AC917EB"/>
    <w:rsid w:val="4D4C28AC"/>
    <w:rsid w:val="4E7703B6"/>
    <w:rsid w:val="51397A8D"/>
    <w:rsid w:val="51854A45"/>
    <w:rsid w:val="51DF7ED6"/>
    <w:rsid w:val="54340ED1"/>
    <w:rsid w:val="55B84358"/>
    <w:rsid w:val="572A1807"/>
    <w:rsid w:val="57606056"/>
    <w:rsid w:val="579E621C"/>
    <w:rsid w:val="589B4C16"/>
    <w:rsid w:val="590D44C0"/>
    <w:rsid w:val="61B72C9C"/>
    <w:rsid w:val="63920161"/>
    <w:rsid w:val="66CB746D"/>
    <w:rsid w:val="680D781A"/>
    <w:rsid w:val="6A451200"/>
    <w:rsid w:val="6AD05344"/>
    <w:rsid w:val="6E1D7227"/>
    <w:rsid w:val="6F893A71"/>
    <w:rsid w:val="75227FD1"/>
    <w:rsid w:val="767A54E5"/>
    <w:rsid w:val="79693C20"/>
    <w:rsid w:val="7E821CD6"/>
    <w:rsid w:val="7F2E566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3" w:uiPriority="39"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Body Text"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qFormat="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870B9"/>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qFormat/>
    <w:rsid w:val="00D870B9"/>
    <w:pPr>
      <w:ind w:right="-79"/>
    </w:pPr>
    <w:rPr>
      <w:rFonts w:ascii="楷体_GB2312" w:eastAsia="楷体_GB2312"/>
      <w:sz w:val="18"/>
    </w:rPr>
  </w:style>
  <w:style w:type="paragraph" w:styleId="3">
    <w:name w:val="toc 3"/>
    <w:basedOn w:val="a"/>
    <w:next w:val="a"/>
    <w:uiPriority w:val="39"/>
    <w:unhideWhenUsed/>
    <w:qFormat/>
    <w:rsid w:val="00D870B9"/>
    <w:pPr>
      <w:widowControl/>
      <w:spacing w:after="100" w:line="276" w:lineRule="auto"/>
      <w:ind w:left="440"/>
      <w:jc w:val="left"/>
    </w:pPr>
    <w:rPr>
      <w:kern w:val="0"/>
      <w:sz w:val="22"/>
    </w:rPr>
  </w:style>
  <w:style w:type="paragraph" w:styleId="a4">
    <w:name w:val="footer"/>
    <w:basedOn w:val="a"/>
    <w:link w:val="Char0"/>
    <w:qFormat/>
    <w:rsid w:val="00D870B9"/>
    <w:pPr>
      <w:tabs>
        <w:tab w:val="center" w:pos="4153"/>
        <w:tab w:val="right" w:pos="8306"/>
      </w:tabs>
      <w:snapToGrid w:val="0"/>
      <w:jc w:val="left"/>
    </w:pPr>
    <w:rPr>
      <w:sz w:val="18"/>
      <w:szCs w:val="18"/>
    </w:rPr>
  </w:style>
  <w:style w:type="paragraph" w:styleId="a5">
    <w:name w:val="header"/>
    <w:basedOn w:val="a"/>
    <w:link w:val="Char1"/>
    <w:qFormat/>
    <w:rsid w:val="00D870B9"/>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link w:val="HTMLChar"/>
    <w:qFormat/>
    <w:rsid w:val="00D870B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styleId="a6">
    <w:name w:val="Hyperlink"/>
    <w:basedOn w:val="a0"/>
    <w:uiPriority w:val="99"/>
    <w:unhideWhenUsed/>
    <w:qFormat/>
    <w:rsid w:val="00D870B9"/>
    <w:rPr>
      <w:color w:val="0563C1" w:themeColor="hyperlink"/>
      <w:u w:val="single"/>
    </w:rPr>
  </w:style>
  <w:style w:type="character" w:customStyle="1" w:styleId="Char1">
    <w:name w:val="页眉 Char"/>
    <w:basedOn w:val="a0"/>
    <w:link w:val="a5"/>
    <w:qFormat/>
    <w:rsid w:val="00D870B9"/>
    <w:rPr>
      <w:kern w:val="2"/>
      <w:sz w:val="18"/>
      <w:szCs w:val="18"/>
    </w:rPr>
  </w:style>
  <w:style w:type="character" w:customStyle="1" w:styleId="Char0">
    <w:name w:val="页脚 Char"/>
    <w:basedOn w:val="a0"/>
    <w:link w:val="a4"/>
    <w:qFormat/>
    <w:rsid w:val="00D870B9"/>
    <w:rPr>
      <w:kern w:val="2"/>
      <w:sz w:val="18"/>
      <w:szCs w:val="18"/>
    </w:rPr>
  </w:style>
  <w:style w:type="paragraph" w:styleId="a7">
    <w:name w:val="List Paragraph"/>
    <w:basedOn w:val="a"/>
    <w:uiPriority w:val="99"/>
    <w:qFormat/>
    <w:rsid w:val="00D870B9"/>
    <w:pPr>
      <w:ind w:firstLineChars="200" w:firstLine="420"/>
    </w:pPr>
  </w:style>
  <w:style w:type="character" w:customStyle="1" w:styleId="Char">
    <w:name w:val="正文文本 Char"/>
    <w:basedOn w:val="a0"/>
    <w:link w:val="a3"/>
    <w:qFormat/>
    <w:rsid w:val="00D870B9"/>
    <w:rPr>
      <w:rFonts w:ascii="楷体_GB2312" w:eastAsia="楷体_GB2312"/>
      <w:kern w:val="2"/>
      <w:sz w:val="18"/>
      <w:szCs w:val="24"/>
    </w:rPr>
  </w:style>
  <w:style w:type="character" w:customStyle="1" w:styleId="1">
    <w:name w:val="未处理的提及1"/>
    <w:basedOn w:val="a0"/>
    <w:uiPriority w:val="99"/>
    <w:semiHidden/>
    <w:unhideWhenUsed/>
    <w:qFormat/>
    <w:rsid w:val="00D870B9"/>
    <w:rPr>
      <w:color w:val="605E5C"/>
      <w:shd w:val="clear" w:color="auto" w:fill="E1DFDD"/>
    </w:rPr>
  </w:style>
  <w:style w:type="character" w:customStyle="1" w:styleId="HTMLChar">
    <w:name w:val="HTML 预设格式 Char"/>
    <w:basedOn w:val="a0"/>
    <w:link w:val="HTML"/>
    <w:qFormat/>
    <w:rsid w:val="00D870B9"/>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3783</Words>
  <Characters>1845</Characters>
  <Application>Microsoft Office Word</Application>
  <DocSecurity>0</DocSecurity>
  <Lines>15</Lines>
  <Paragraphs>11</Paragraphs>
  <ScaleCrop>false</ScaleCrop>
  <Company>Microsoft</Company>
  <LinksUpToDate>false</LinksUpToDate>
  <CharactersWithSpaces>5617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黎舜</dc:creator>
  <cp:lastModifiedBy>Admin</cp:lastModifiedBy>
  <cp:revision>73</cp:revision>
  <cp:lastPrinted>2019-12-03T08:09:00Z</cp:lastPrinted>
  <dcterms:created xsi:type="dcterms:W3CDTF">2019-02-26T06:52:00Z</dcterms:created>
  <dcterms:modified xsi:type="dcterms:W3CDTF">2019-12-06T03:36:00Z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ies>
</file>