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hAnsi="方正粗黑宋简体" w:eastAsia="方正粗黑宋简体"/>
        </w:rPr>
        <w:t>湖南省高等学校教师系列高级专业技术职务申报人员情况公示表</w:t>
      </w:r>
    </w:p>
    <w:p>
      <w:pPr>
        <w:pStyle w:val="3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firstLine="3680" w:firstLineChars="1150"/>
        <w:rPr>
          <w:rFonts w:ascii="Times New Roman" w:eastAsia="Times New Roman"/>
        </w:rPr>
      </w:pPr>
      <w:r>
        <w:t>单位</w:t>
      </w:r>
      <w:r>
        <w:rPr>
          <w:rFonts w:hint="eastAsia"/>
          <w:u w:val="single"/>
        </w:rPr>
        <w:t>湖南高速铁路职业技术学院</w:t>
      </w:r>
      <w:r>
        <w:rPr>
          <w:u w:val="single"/>
        </w:rPr>
        <w:tab/>
      </w:r>
      <w:r>
        <w:tab/>
      </w:r>
      <w:r>
        <w:t>姓名</w:t>
      </w:r>
      <w:r>
        <w:rPr>
          <w:rFonts w:hint="eastAsia"/>
          <w:u w:val="single"/>
        </w:rPr>
        <w:t>欧阳南希</w:t>
      </w:r>
      <w:r>
        <w:tab/>
      </w:r>
      <w:r>
        <w:t>申报职务</w:t>
      </w:r>
      <w:r>
        <w:rPr>
          <w:rFonts w:hint="eastAsia"/>
          <w:u w:val="single"/>
        </w:rPr>
        <w:t xml:space="preserve">    讲师</w:t>
      </w:r>
      <w:r>
        <w:tab/>
      </w:r>
      <w:r>
        <w:rPr>
          <w:w w:val="95"/>
        </w:rPr>
        <w:t>学科（专业）</w:t>
      </w:r>
      <w:r>
        <w:rPr>
          <w:rFonts w:hint="eastAsia" w:ascii="Times New Roman" w:eastAsiaTheme="minorEastAsia"/>
          <w:w w:val="95"/>
          <w:u w:val="single"/>
        </w:rPr>
        <w:t xml:space="preserve">        艺术</w:t>
      </w:r>
      <w:r>
        <w:rPr>
          <w:rFonts w:ascii="Times New Roman" w:eastAsia="Times New Roman"/>
          <w:u w:val="single"/>
        </w:rPr>
        <w:tab/>
      </w:r>
    </w:p>
    <w:tbl>
      <w:tblPr>
        <w:tblStyle w:val="7"/>
        <w:tblW w:w="223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398"/>
        <w:gridCol w:w="625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6783" w:type="dxa"/>
            <w:gridSpan w:val="8"/>
            <w:vAlign w:val="center"/>
          </w:tcPr>
          <w:p>
            <w:pPr>
              <w:pStyle w:val="6"/>
              <w:spacing w:before="55"/>
              <w:ind w:left="2422" w:right="2416"/>
              <w:jc w:val="center"/>
              <w:rPr>
                <w:rFonts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  <w:t>基本情况</w:t>
            </w:r>
          </w:p>
        </w:tc>
        <w:tc>
          <w:tcPr>
            <w:tcW w:w="15577" w:type="dxa"/>
            <w:gridSpan w:val="16"/>
            <w:vAlign w:val="center"/>
          </w:tcPr>
          <w:p>
            <w:pPr>
              <w:pStyle w:val="6"/>
              <w:spacing w:before="55"/>
              <w:ind w:right="6821"/>
              <w:jc w:val="center"/>
              <w:rPr>
                <w:rFonts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42" w:type="dxa"/>
            <w:vAlign w:val="center"/>
          </w:tcPr>
          <w:p>
            <w:pPr>
              <w:pStyle w:val="6"/>
              <w:tabs>
                <w:tab w:val="left" w:pos="911"/>
              </w:tabs>
              <w:spacing w:before="169"/>
              <w:ind w:left="2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欧阳南希</w:t>
            </w:r>
          </w:p>
        </w:tc>
        <w:tc>
          <w:tcPr>
            <w:tcW w:w="2714" w:type="dxa"/>
            <w:gridSpan w:val="4"/>
            <w:vAlign w:val="center"/>
          </w:tcPr>
          <w:p>
            <w:pPr>
              <w:pStyle w:val="6"/>
              <w:spacing w:before="161"/>
              <w:ind w:right="911" w:firstLine="525" w:firstLineChars="250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/>
              </w:rPr>
              <w:t>1987年3月</w:t>
            </w:r>
          </w:p>
        </w:tc>
        <w:tc>
          <w:tcPr>
            <w:tcW w:w="723" w:type="dxa"/>
            <w:vMerge w:val="restart"/>
            <w:vAlign w:val="center"/>
          </w:tcPr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spacing w:before="157" w:line="247" w:lineRule="auto"/>
              <w:ind w:left="143" w:right="147"/>
              <w:jc w:val="center"/>
              <w:rPr>
                <w:rFonts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  <w:t>教学工作</w:t>
            </w:r>
          </w:p>
        </w:tc>
        <w:tc>
          <w:tcPr>
            <w:tcW w:w="5972" w:type="dxa"/>
            <w:gridSpan w:val="5"/>
            <w:vAlign w:val="center"/>
          </w:tcPr>
          <w:p>
            <w:pPr>
              <w:pStyle w:val="6"/>
              <w:spacing w:before="169"/>
              <w:ind w:right="760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  <w:vAlign w:val="center"/>
          </w:tcPr>
          <w:p>
            <w:pPr>
              <w:pStyle w:val="6"/>
              <w:spacing w:before="169"/>
              <w:ind w:left="1267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主要教学业绩</w:t>
            </w:r>
          </w:p>
        </w:tc>
        <w:tc>
          <w:tcPr>
            <w:tcW w:w="3822" w:type="dxa"/>
            <w:gridSpan w:val="5"/>
            <w:vAlign w:val="center"/>
          </w:tcPr>
          <w:p>
            <w:pPr>
              <w:pStyle w:val="6"/>
              <w:spacing w:before="169"/>
              <w:ind w:left="1048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指导青年教师情况</w:t>
            </w:r>
          </w:p>
        </w:tc>
        <w:tc>
          <w:tcPr>
            <w:tcW w:w="1239" w:type="dxa"/>
            <w:vMerge w:val="restart"/>
            <w:vAlign w:val="center"/>
          </w:tcPr>
          <w:p>
            <w:pPr>
              <w:pStyle w:val="6"/>
              <w:spacing w:before="3" w:line="249" w:lineRule="auto"/>
              <w:ind w:left="173" w:right="215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1"/>
                <w:szCs w:val="21"/>
              </w:rPr>
              <w:t>教务部门</w:t>
            </w:r>
            <w:r>
              <w:rPr>
                <w:rFonts w:hint="eastAsia" w:ascii="仿宋_GB2312" w:hAnsi="仿宋_GB2312" w:eastAsia="仿宋_GB2312" w:cs="仿宋_GB2312"/>
                <w:spacing w:val="-4"/>
                <w:w w:val="95"/>
                <w:sz w:val="21"/>
                <w:szCs w:val="21"/>
              </w:rPr>
              <w:t>审核意见</w:t>
            </w:r>
          </w:p>
          <w:p>
            <w:pPr>
              <w:pStyle w:val="6"/>
              <w:spacing w:before="2"/>
              <w:ind w:left="173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w w:val="95"/>
                <w:sz w:val="21"/>
                <w:szCs w:val="21"/>
              </w:rPr>
              <w:t>（盖章）</w:t>
            </w: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spacing w:before="4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spacing w:line="249" w:lineRule="auto"/>
              <w:ind w:left="82" w:right="119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2"/>
                <w:sz w:val="21"/>
                <w:szCs w:val="21"/>
              </w:rPr>
              <w:t>教 务 部 门审 核 人 签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342" w:type="dxa"/>
            <w:vMerge w:val="restart"/>
            <w:vAlign w:val="center"/>
          </w:tcPr>
          <w:p>
            <w:pPr>
              <w:pStyle w:val="6"/>
              <w:tabs>
                <w:tab w:val="left" w:pos="1017"/>
              </w:tabs>
              <w:spacing w:before="158"/>
              <w:ind w:left="107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性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别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女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6"/>
              <w:spacing w:before="150"/>
              <w:ind w:left="720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2011年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restart"/>
            <w:vAlign w:val="center"/>
          </w:tcPr>
          <w:p>
            <w:pPr>
              <w:pStyle w:val="6"/>
              <w:spacing w:before="1" w:line="247" w:lineRule="auto"/>
              <w:ind w:right="71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按年度填写教学工作量</w:t>
            </w:r>
          </w:p>
        </w:tc>
        <w:tc>
          <w:tcPr>
            <w:tcW w:w="625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年度</w:t>
            </w:r>
          </w:p>
        </w:tc>
        <w:tc>
          <w:tcPr>
            <w:tcW w:w="2192" w:type="dxa"/>
            <w:gridSpan w:val="2"/>
            <w:vAlign w:val="center"/>
          </w:tcPr>
          <w:p>
            <w:pPr>
              <w:pStyle w:val="6"/>
              <w:spacing w:before="14" w:line="267" w:lineRule="exact"/>
              <w:ind w:left="248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课堂教学（学时）</w:t>
            </w:r>
          </w:p>
        </w:tc>
        <w:tc>
          <w:tcPr>
            <w:tcW w:w="1757" w:type="dxa"/>
            <w:vMerge w:val="restart"/>
            <w:vAlign w:val="center"/>
          </w:tcPr>
          <w:p>
            <w:pPr>
              <w:pStyle w:val="6"/>
              <w:spacing w:before="5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1.参加中华人民共和国成立70周年联欢活动</w:t>
            </w: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2.参加湖南省第十三届运动会开幕式</w:t>
            </w: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3.参加2019年教师职业能力大赛获二等奖并参加省赛</w:t>
            </w: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4.参与指导学校社团舞蹈队和礼仪队</w:t>
            </w:r>
          </w:p>
        </w:tc>
        <w:tc>
          <w:tcPr>
            <w:tcW w:w="3822" w:type="dxa"/>
            <w:gridSpan w:val="5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4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46" w:type="dxa"/>
            <w:vMerge w:val="restart"/>
            <w:vAlign w:val="center"/>
          </w:tcPr>
          <w:p>
            <w:pPr>
              <w:pStyle w:val="6"/>
              <w:spacing w:before="149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理论教学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6"/>
              <w:spacing w:before="149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实践教学</w:t>
            </w: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2618" w:type="dxa"/>
            <w:gridSpan w:val="2"/>
            <w:vMerge w:val="restart"/>
            <w:vAlign w:val="center"/>
          </w:tcPr>
          <w:p>
            <w:pPr>
              <w:pStyle w:val="6"/>
              <w:ind w:firstLine="315" w:firstLineChars="150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助教</w:t>
            </w:r>
          </w:p>
        </w:tc>
        <w:tc>
          <w:tcPr>
            <w:tcW w:w="1104" w:type="dxa"/>
            <w:vMerge w:val="restart"/>
            <w:vAlign w:val="center"/>
          </w:tcPr>
          <w:p>
            <w:pPr>
              <w:pStyle w:val="6"/>
              <w:ind w:firstLine="105" w:firstLineChars="50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2014年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2618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610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5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2014-2015学年</w:t>
            </w: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2015-2016学年</w:t>
            </w: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2018-2019学年</w:t>
            </w:r>
          </w:p>
        </w:tc>
        <w:tc>
          <w:tcPr>
            <w:tcW w:w="1046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182.4</w:t>
            </w: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152.4</w:t>
            </w: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206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57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  <w:jc w:val="center"/>
        </w:trPr>
        <w:tc>
          <w:tcPr>
            <w:tcW w:w="1342" w:type="dxa"/>
            <w:vAlign w:val="center"/>
          </w:tcPr>
          <w:p>
            <w:pPr>
              <w:pStyle w:val="6"/>
              <w:spacing w:before="1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外 语 成 绩</w:t>
            </w:r>
          </w:p>
        </w:tc>
        <w:tc>
          <w:tcPr>
            <w:tcW w:w="1276" w:type="dxa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无</w:t>
            </w:r>
          </w:p>
        </w:tc>
        <w:tc>
          <w:tcPr>
            <w:tcW w:w="2714" w:type="dxa"/>
            <w:gridSpan w:val="4"/>
            <w:vAlign w:val="center"/>
          </w:tcPr>
          <w:p>
            <w:pPr>
              <w:pStyle w:val="6"/>
              <w:spacing w:before="1"/>
              <w:ind w:firstLine="630" w:firstLineChars="300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通过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42" w:type="dxa"/>
            <w:vMerge w:val="restart"/>
            <w:vAlign w:val="center"/>
          </w:tcPr>
          <w:p>
            <w:pPr>
              <w:pStyle w:val="6"/>
              <w:spacing w:before="150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最 高 学 历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本科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6"/>
              <w:spacing w:before="138"/>
              <w:ind w:right="911" w:firstLine="630" w:firstLineChars="300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学士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4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643" w:type="dxa"/>
            <w:gridSpan w:val="9"/>
            <w:vMerge w:val="restart"/>
            <w:vAlign w:val="center"/>
          </w:tcPr>
          <w:p>
            <w:pPr>
              <w:pStyle w:val="6"/>
              <w:spacing w:before="148"/>
              <w:ind w:right="3301" w:firstLine="2310" w:firstLineChars="1100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任教课程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42" w:type="dxa"/>
            <w:vMerge w:val="restart"/>
            <w:vAlign w:val="center"/>
          </w:tcPr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现从事专业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艺术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6"/>
              <w:ind w:right="911" w:firstLine="630" w:firstLineChars="300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4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643" w:type="dxa"/>
            <w:gridSpan w:val="9"/>
            <w:vMerge w:val="restart"/>
            <w:vAlign w:val="center"/>
          </w:tcPr>
          <w:p>
            <w:pPr>
              <w:pStyle w:val="6"/>
              <w:numPr>
                <w:ilvl w:val="0"/>
                <w:numId w:val="1"/>
              </w:numPr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形体与舞蹈</w:t>
            </w:r>
          </w:p>
          <w:p>
            <w:pPr>
              <w:pStyle w:val="6"/>
              <w:numPr>
                <w:ilvl w:val="0"/>
                <w:numId w:val="1"/>
              </w:numPr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客运市场营销</w:t>
            </w:r>
          </w:p>
          <w:p>
            <w:pPr>
              <w:pStyle w:val="6"/>
              <w:numPr>
                <w:ilvl w:val="0"/>
                <w:numId w:val="1"/>
              </w:numPr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铁路旅客运输心理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5332" w:type="dxa"/>
            <w:gridSpan w:val="6"/>
            <w:vAlign w:val="center"/>
          </w:tcPr>
          <w:p>
            <w:pPr>
              <w:pStyle w:val="6"/>
              <w:spacing w:before="96"/>
              <w:ind w:right="1906" w:firstLine="1470" w:firstLineChars="700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毕业学校及专业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6"/>
              <w:spacing w:before="96"/>
              <w:ind w:left="298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毕业时间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5332" w:type="dxa"/>
            <w:gridSpan w:val="6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长沙学院</w:t>
            </w: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汉语言文学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2015年6月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5332" w:type="dxa"/>
            <w:gridSpan w:val="6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3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spacing w:before="9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spacing w:line="249" w:lineRule="auto"/>
              <w:ind w:left="143" w:right="147"/>
              <w:jc w:val="center"/>
              <w:rPr>
                <w:rFonts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  <w:t>科研工作</w:t>
            </w:r>
          </w:p>
        </w:tc>
        <w:tc>
          <w:tcPr>
            <w:tcW w:w="1398" w:type="dxa"/>
            <w:vMerge w:val="restart"/>
            <w:vAlign w:val="center"/>
          </w:tcPr>
          <w:p>
            <w:pPr>
              <w:pStyle w:val="6"/>
              <w:spacing w:before="85" w:line="249" w:lineRule="auto"/>
              <w:ind w:right="105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主要论著</w:t>
            </w:r>
            <w:r>
              <w:rPr>
                <w:rFonts w:hint="eastAsia" w:ascii="仿宋_GB2312" w:hAnsi="仿宋_GB2312" w:eastAsia="仿宋_GB2312" w:cs="仿宋_GB2312"/>
                <w:spacing w:val="-24"/>
                <w:sz w:val="21"/>
                <w:szCs w:val="21"/>
              </w:rPr>
              <w:t>或论文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-16"/>
                <w:sz w:val="21"/>
                <w:szCs w:val="21"/>
              </w:rPr>
              <w:t>标</w:t>
            </w:r>
            <w:r>
              <w:rPr>
                <w:rFonts w:hint="eastAsia" w:ascii="仿宋_GB2312" w:hAnsi="仿宋_GB2312" w:eastAsia="仿宋_GB2312" w:cs="仿宋_GB2312"/>
                <w:spacing w:val="-18"/>
                <w:sz w:val="21"/>
                <w:szCs w:val="21"/>
              </w:rPr>
              <w:t>题、刊物名称、发表时间、作者排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名、代表作）</w:t>
            </w:r>
          </w:p>
        </w:tc>
        <w:tc>
          <w:tcPr>
            <w:tcW w:w="1671" w:type="dxa"/>
            <w:gridSpan w:val="2"/>
            <w:vMerge w:val="restart"/>
            <w:vAlign w:val="center"/>
          </w:tcPr>
          <w:p>
            <w:pPr>
              <w:pStyle w:val="6"/>
              <w:spacing w:before="149"/>
              <w:ind w:left="50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论文总数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</w:t>
            </w:r>
          </w:p>
        </w:tc>
        <w:tc>
          <w:tcPr>
            <w:tcW w:w="7316" w:type="dxa"/>
            <w:gridSpan w:val="7"/>
            <w:vMerge w:val="restart"/>
            <w:vAlign w:val="center"/>
          </w:tcPr>
          <w:p>
            <w:pPr>
              <w:pStyle w:val="6"/>
              <w:spacing w:before="149"/>
              <w:ind w:left="1416" w:right="1439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9" w:type="dxa"/>
            <w:vMerge w:val="restart"/>
          </w:tcPr>
          <w:p>
            <w:pPr>
              <w:pStyle w:val="6"/>
              <w:spacing w:line="249" w:lineRule="auto"/>
              <w:ind w:right="210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1"/>
                <w:szCs w:val="21"/>
              </w:rPr>
              <w:t>科研部门</w:t>
            </w:r>
            <w:r>
              <w:rPr>
                <w:rFonts w:hint="eastAsia" w:ascii="仿宋_GB2312" w:hAnsi="仿宋_GB2312" w:eastAsia="仿宋_GB2312" w:cs="仿宋_GB2312"/>
                <w:spacing w:val="-4"/>
                <w:w w:val="95"/>
                <w:sz w:val="21"/>
                <w:szCs w:val="21"/>
              </w:rPr>
              <w:t>审核意见</w:t>
            </w:r>
          </w:p>
          <w:p>
            <w:pPr>
              <w:pStyle w:val="6"/>
              <w:spacing w:before="2"/>
              <w:ind w:left="178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w w:val="95"/>
                <w:sz w:val="21"/>
                <w:szCs w:val="21"/>
              </w:rPr>
              <w:t>（盖章）</w:t>
            </w: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spacing w:before="130" w:line="249" w:lineRule="auto"/>
              <w:ind w:right="121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3"/>
                <w:sz w:val="21"/>
                <w:szCs w:val="21"/>
              </w:rPr>
              <w:t>科 研 部 门审 核 人 签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6783" w:type="dxa"/>
            <w:gridSpan w:val="8"/>
            <w:vMerge w:val="restart"/>
            <w:vAlign w:val="center"/>
          </w:tcPr>
          <w:p>
            <w:pPr>
              <w:pStyle w:val="6"/>
              <w:spacing w:before="150"/>
              <w:ind w:right="2421" w:firstLine="1680" w:firstLineChars="800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近五年年度考核情况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67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316" w:type="dxa"/>
            <w:gridSpan w:val="7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4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6783" w:type="dxa"/>
            <w:gridSpan w:val="8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217" w:type="dxa"/>
            <w:gridSpan w:val="13"/>
            <w:vMerge w:val="restart"/>
          </w:tcPr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1.《汉语言教学中情景教学法的应用探析》       《知识-力量》    2019年7月     独著</w:t>
            </w: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2.《网络时代汉语言文学经典的阅读与体验》       《知识-力量》    2019年8月     独著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342" w:type="dxa"/>
            <w:vAlign w:val="center"/>
          </w:tcPr>
          <w:p>
            <w:pPr>
              <w:pStyle w:val="6"/>
              <w:spacing w:before="33"/>
              <w:ind w:left="21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/>
              </w:rPr>
              <w:t>2014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年度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pStyle w:val="6"/>
              <w:spacing w:before="33"/>
              <w:ind w:left="21"/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/>
              </w:rPr>
              <w:t>2015年度</w:t>
            </w:r>
          </w:p>
        </w:tc>
        <w:tc>
          <w:tcPr>
            <w:tcW w:w="1356" w:type="dxa"/>
            <w:vAlign w:val="center"/>
          </w:tcPr>
          <w:p>
            <w:pPr>
              <w:pStyle w:val="6"/>
              <w:spacing w:before="33"/>
              <w:ind w:left="21"/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/>
              </w:rPr>
              <w:t>2016年度</w:t>
            </w:r>
          </w:p>
        </w:tc>
        <w:tc>
          <w:tcPr>
            <w:tcW w:w="1358" w:type="dxa"/>
            <w:gridSpan w:val="3"/>
            <w:vAlign w:val="center"/>
          </w:tcPr>
          <w:p>
            <w:pPr>
              <w:pStyle w:val="6"/>
              <w:spacing w:before="33"/>
              <w:ind w:left="21"/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/>
              </w:rPr>
              <w:t>2017年度</w:t>
            </w:r>
          </w:p>
        </w:tc>
        <w:tc>
          <w:tcPr>
            <w:tcW w:w="1357" w:type="dxa"/>
            <w:vAlign w:val="center"/>
          </w:tcPr>
          <w:p>
            <w:pPr>
              <w:pStyle w:val="6"/>
              <w:spacing w:before="33"/>
              <w:ind w:left="21"/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/>
              </w:rPr>
              <w:t>2018年度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217" w:type="dxa"/>
            <w:gridSpan w:val="1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342" w:type="dxa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合格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合格</w:t>
            </w:r>
          </w:p>
        </w:tc>
        <w:tc>
          <w:tcPr>
            <w:tcW w:w="1356" w:type="dxa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合格</w:t>
            </w:r>
          </w:p>
        </w:tc>
        <w:tc>
          <w:tcPr>
            <w:tcW w:w="1358" w:type="dxa"/>
            <w:gridSpan w:val="3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合格</w:t>
            </w:r>
          </w:p>
        </w:tc>
        <w:tc>
          <w:tcPr>
            <w:tcW w:w="1357" w:type="dxa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合格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217" w:type="dxa"/>
            <w:gridSpan w:val="1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 w:hRule="atLeast"/>
          <w:jc w:val="center"/>
        </w:trPr>
        <w:tc>
          <w:tcPr>
            <w:tcW w:w="6783" w:type="dxa"/>
            <w:gridSpan w:val="8"/>
            <w:vAlign w:val="center"/>
          </w:tcPr>
          <w:p>
            <w:pPr>
              <w:pStyle w:val="6"/>
              <w:spacing w:before="4" w:line="256" w:lineRule="exact"/>
              <w:ind w:left="1708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工作经历与任现职以来继续教育情况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217" w:type="dxa"/>
            <w:gridSpan w:val="1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6783" w:type="dxa"/>
            <w:gridSpan w:val="8"/>
            <w:vMerge w:val="restart"/>
          </w:tcPr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1.2011年至今任职于湖南高速铁路职业技术学院</w:t>
            </w: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2.参加中华人民共和国成立70周年联欢活动</w:t>
            </w: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3.参加湖南省第十三届运动会开幕式</w:t>
            </w: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4.参加2019年全国职业院校骨干教师信息化教学能力提升高级研修班</w:t>
            </w: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5. 参加湖南省第42期普通话水平测试员资格考核培训班</w:t>
            </w: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6"/>
              <w:tabs>
                <w:tab w:val="left" w:pos="2522"/>
              </w:tabs>
              <w:ind w:firstLine="420" w:firstLineChars="200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审核人签名：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人事部门盖章：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restart"/>
            <w:vAlign w:val="center"/>
          </w:tcPr>
          <w:p>
            <w:pPr>
              <w:pStyle w:val="6"/>
              <w:spacing w:before="170" w:line="249" w:lineRule="auto"/>
              <w:ind w:right="177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承担或参与的科研教研技术开发项目（项目名</w:t>
            </w:r>
            <w:r>
              <w:rPr>
                <w:rFonts w:hint="eastAsia" w:ascii="仿宋_GB2312" w:hAnsi="仿宋_GB2312" w:eastAsia="仿宋_GB2312" w:cs="仿宋_GB2312"/>
                <w:spacing w:val="-18"/>
                <w:sz w:val="21"/>
                <w:szCs w:val="21"/>
              </w:rPr>
              <w:t>称、立项审批单位、项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目编号</w:t>
            </w:r>
            <w:r>
              <w:rPr>
                <w:rFonts w:hint="eastAsia" w:ascii="仿宋_GB2312" w:hAnsi="仿宋_GB2312" w:eastAsia="仿宋_GB2312" w:cs="仿宋_GB2312"/>
                <w:spacing w:val="-70"/>
                <w:sz w:val="21"/>
                <w:szCs w:val="21"/>
              </w:rPr>
              <w:t>）</w:t>
            </w:r>
            <w:r>
              <w:rPr>
                <w:rFonts w:hint="eastAsia" w:ascii="仿宋_GB2312" w:hAnsi="仿宋_GB2312" w:eastAsia="仿宋_GB2312" w:cs="仿宋_GB2312"/>
                <w:spacing w:val="-16"/>
                <w:sz w:val="21"/>
                <w:szCs w:val="21"/>
              </w:rPr>
              <w:t>及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鉴定获奖情况</w:t>
            </w:r>
          </w:p>
        </w:tc>
        <w:tc>
          <w:tcPr>
            <w:tcW w:w="1671" w:type="dxa"/>
            <w:gridSpan w:val="2"/>
            <w:vAlign w:val="center"/>
          </w:tcPr>
          <w:p>
            <w:pPr>
              <w:pStyle w:val="6"/>
              <w:spacing w:before="1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主持研究项目数</w:t>
            </w:r>
          </w:p>
        </w:tc>
        <w:tc>
          <w:tcPr>
            <w:tcW w:w="1146" w:type="dxa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57" w:type="dxa"/>
            <w:vAlign w:val="center"/>
          </w:tcPr>
          <w:p>
            <w:pPr>
              <w:pStyle w:val="6"/>
              <w:spacing w:before="115" w:line="249" w:lineRule="auto"/>
              <w:ind w:right="462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参与研究项目数</w:t>
            </w:r>
          </w:p>
        </w:tc>
        <w:tc>
          <w:tcPr>
            <w:tcW w:w="711" w:type="dxa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</w:t>
            </w:r>
          </w:p>
        </w:tc>
        <w:tc>
          <w:tcPr>
            <w:tcW w:w="1205" w:type="dxa"/>
            <w:vAlign w:val="center"/>
          </w:tcPr>
          <w:p>
            <w:pPr>
              <w:pStyle w:val="6"/>
              <w:spacing w:before="1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科研经费</w:t>
            </w:r>
          </w:p>
        </w:tc>
        <w:tc>
          <w:tcPr>
            <w:tcW w:w="1345" w:type="dxa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0.5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pStyle w:val="6"/>
              <w:spacing w:before="115" w:line="249" w:lineRule="auto"/>
              <w:ind w:left="91" w:right="115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技术开发或社会服务项目数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80" w:type="dxa"/>
            <w:vAlign w:val="center"/>
          </w:tcPr>
          <w:p>
            <w:pPr>
              <w:pStyle w:val="6"/>
              <w:spacing w:before="1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专利数</w:t>
            </w:r>
          </w:p>
        </w:tc>
        <w:tc>
          <w:tcPr>
            <w:tcW w:w="755" w:type="dxa"/>
            <w:vAlign w:val="center"/>
          </w:tcPr>
          <w:p>
            <w:pPr>
              <w:pStyle w:val="6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4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0" w:hRule="atLeast"/>
          <w:jc w:val="center"/>
        </w:trPr>
        <w:tc>
          <w:tcPr>
            <w:tcW w:w="6783" w:type="dxa"/>
            <w:gridSpan w:val="8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217" w:type="dxa"/>
            <w:gridSpan w:val="13"/>
          </w:tcPr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1. 2019年湖南省职业教育专业教学资源库课程负责人高职铁路建筑施工类“三位一体”教学资源库</w:t>
            </w: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2.一种足球栏架      中华人民共和国国家知识产权局          ZL 2017 2 1093258.6</w:t>
            </w: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3.升降式足球门      中华人民共和国国家知识产权局          ZL 2017 2 1093257.1</w:t>
            </w: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4.体育教学服务管理平台V1.0       中华人民共和国国家版权局           2019SR0982197</w:t>
            </w: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5.在线教学服务管理系统V1.0       中华人民共和国国家版权局           2019SR0947365</w:t>
            </w: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6. 衡阳市社会科学基金项目“健康中国”背景下衡阳青少年自主体育锻炼参与度与提升路径研究.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6783" w:type="dxa"/>
            <w:gridSpan w:val="8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>
            <w:pPr>
              <w:pStyle w:val="6"/>
              <w:spacing w:line="249" w:lineRule="auto"/>
              <w:ind w:right="328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学生思想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>政治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教育工作业绩</w:t>
            </w:r>
          </w:p>
        </w:tc>
        <w:tc>
          <w:tcPr>
            <w:tcW w:w="12217" w:type="dxa"/>
            <w:gridSpan w:val="13"/>
          </w:tcPr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1.参加湖南省第十三届运动会开幕式</w:t>
            </w:r>
          </w:p>
          <w:p>
            <w:pPr>
              <w:pStyle w:val="6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2.指导学校社团舞蹈队及礼仪队</w:t>
            </w:r>
          </w:p>
          <w:p>
            <w:pPr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3.2018-2019学年铁运1707班副班主任</w:t>
            </w:r>
          </w:p>
          <w:p>
            <w:pPr>
              <w:pStyle w:val="3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4.2019-2020学年铁运1902班班主任</w:t>
            </w:r>
          </w:p>
        </w:tc>
        <w:tc>
          <w:tcPr>
            <w:tcW w:w="1239" w:type="dxa"/>
            <w:vAlign w:val="center"/>
          </w:tcPr>
          <w:p>
            <w:pPr>
              <w:pStyle w:val="6"/>
              <w:spacing w:before="27" w:line="249" w:lineRule="auto"/>
              <w:ind w:left="87" w:right="121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3"/>
                <w:sz w:val="21"/>
                <w:szCs w:val="21"/>
              </w:rPr>
              <w:t>学 校 主 管</w:t>
            </w:r>
            <w:r>
              <w:rPr>
                <w:rFonts w:hint="eastAsia" w:ascii="仿宋_GB2312" w:hAnsi="仿宋_GB2312" w:eastAsia="仿宋_GB2312" w:cs="仿宋_GB2312"/>
                <w:spacing w:val="-24"/>
                <w:sz w:val="21"/>
                <w:szCs w:val="21"/>
              </w:rPr>
              <w:t xml:space="preserve">部 门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-30"/>
                <w:sz w:val="21"/>
                <w:szCs w:val="21"/>
              </w:rPr>
              <w:t xml:space="preserve"> 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章</w:t>
            </w:r>
            <w:r>
              <w:rPr>
                <w:rFonts w:hint="eastAsia" w:ascii="仿宋_GB2312" w:hAnsi="仿宋_GB2312" w:eastAsia="仿宋_GB2312" w:cs="仿宋_GB2312"/>
                <w:spacing w:val="-32"/>
                <w:sz w:val="21"/>
                <w:szCs w:val="21"/>
              </w:rPr>
              <w:t>）</w:t>
            </w:r>
            <w:r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  <w:t>审核人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pgSz w:w="23820" w:h="16840" w:orient="landscape"/>
          <w:pgMar w:top="1300" w:right="500" w:bottom="1580" w:left="740" w:header="0" w:footer="1384" w:gutter="0"/>
          <w:cols w:space="720" w:num="1"/>
        </w:sect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rFonts w:hint="eastAsia"/>
          <w:sz w:val="24"/>
          <w:lang w:val="en-US"/>
        </w:rPr>
        <w:t xml:space="preserve">   2019</w:t>
      </w:r>
      <w:r>
        <w:rPr>
          <w:sz w:val="24"/>
        </w:rPr>
        <w:t>年</w:t>
      </w:r>
      <w:r>
        <w:rPr>
          <w:rFonts w:hint="eastAsia"/>
          <w:sz w:val="24"/>
          <w:lang w:val="en-US"/>
        </w:rPr>
        <w:t xml:space="preserve"> 11 </w:t>
      </w:r>
      <w:r>
        <w:rPr>
          <w:sz w:val="24"/>
        </w:rPr>
        <w:t>月</w:t>
      </w:r>
      <w:r>
        <w:rPr>
          <w:rFonts w:hint="eastAsia"/>
          <w:sz w:val="24"/>
          <w:lang w:val="en-US"/>
        </w:rPr>
        <w:t xml:space="preserve"> 23 </w:t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bookmarkStart w:id="0" w:name="_GoBack"/>
      <w:bookmarkEnd w:id="0"/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论文集</w:t>
      </w:r>
      <w:r>
        <w:rPr>
          <w:bCs/>
          <w:sz w:val="24"/>
        </w:rPr>
        <w:t>、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用稿</w:t>
      </w:r>
      <w:r>
        <w:rPr>
          <w:sz w:val="24"/>
        </w:rPr>
        <w:t>通知、清样、习题集（库）等均不作为申报高级专业技术职务的参评材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8E598E"/>
    <w:multiLevelType w:val="multilevel"/>
    <w:tmpl w:val="6F8E598E"/>
    <w:lvl w:ilvl="0" w:tentative="0">
      <w:start w:val="1"/>
      <w:numFmt w:val="decimal"/>
      <w:lvlText w:val="%1."/>
      <w:lvlJc w:val="left"/>
      <w:pPr>
        <w:ind w:left="180" w:hanging="1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F54894"/>
    <w:rsid w:val="36F5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2"/>
      <w:szCs w:val="32"/>
    </w:rPr>
  </w:style>
  <w:style w:type="paragraph" w:customStyle="1" w:styleId="6">
    <w:name w:val="Table Paragraph"/>
    <w:basedOn w:val="1"/>
    <w:qFormat/>
    <w:uiPriority w:val="1"/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2019-12-05T03:15:00Z</dcterms:created>
  <dc:creator>爱你KK</dc:creator>
  <cp:lastModifiedBy>爱你KK</cp:lastModifiedBy>
  <dcterms:modified xsi:type="dcterms:W3CDTF">2019-12-05T03:17:27Z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